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DF" w:rsidRDefault="00F754DF" w:rsidP="00EC47C5">
      <w:pPr>
        <w:tabs>
          <w:tab w:val="left" w:leader="dot" w:pos="4253"/>
          <w:tab w:val="left" w:pos="6804"/>
          <w:tab w:val="left" w:leader="dot" w:pos="10065"/>
        </w:tabs>
        <w:rPr>
          <w:b/>
          <w:bCs/>
          <w:i/>
          <w:iCs/>
          <w:color w:val="0000FF"/>
          <w:sz w:val="24"/>
          <w:szCs w:val="24"/>
        </w:rPr>
      </w:pPr>
      <w:r>
        <w:tab/>
      </w:r>
      <w:r>
        <w:tab/>
      </w:r>
      <w:r w:rsidRPr="00BD17F0">
        <w:rPr>
          <w:sz w:val="24"/>
          <w:szCs w:val="24"/>
        </w:rPr>
        <w:t xml:space="preserve">     </w:t>
      </w:r>
      <w:r w:rsidR="00BC62AE">
        <w:rPr>
          <w:b/>
          <w:bCs/>
          <w:i/>
          <w:iCs/>
          <w:color w:val="0000FF"/>
          <w:sz w:val="24"/>
          <w:szCs w:val="24"/>
        </w:rPr>
        <w:t xml:space="preserve">Wrocław, dnia 23 maja 2017 r. </w:t>
      </w:r>
    </w:p>
    <w:p w:rsidR="00F754DF" w:rsidRDefault="00F754DF" w:rsidP="00A60624">
      <w:r>
        <w:t>(nr rejestru organu właściwego do wydania decyzji</w:t>
      </w:r>
      <w:proofErr w:type="gramStart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</w:t>
      </w:r>
      <w:proofErr w:type="gramEnd"/>
      <w:r>
        <w:t xml:space="preserve"> i data)</w:t>
      </w:r>
    </w:p>
    <w:p w:rsidR="00F754DF" w:rsidRPr="00FC4E80" w:rsidRDefault="00F754DF" w:rsidP="00A60624">
      <w:pPr>
        <w:spacing w:line="320" w:lineRule="exact"/>
        <w:rPr>
          <w:sz w:val="24"/>
          <w:szCs w:val="24"/>
          <w:u w:val="single"/>
        </w:rPr>
      </w:pPr>
      <w:r w:rsidRPr="00FC4E80">
        <w:rPr>
          <w:sz w:val="24"/>
          <w:szCs w:val="24"/>
          <w:u w:val="single"/>
        </w:rPr>
        <w:t>Inwestor:</w:t>
      </w:r>
    </w:p>
    <w:p w:rsidR="00F754DF" w:rsidRPr="00BD17F0" w:rsidRDefault="00BC62AE" w:rsidP="00A60624">
      <w:pPr>
        <w:tabs>
          <w:tab w:val="left" w:leader="dot" w:pos="4253"/>
        </w:tabs>
        <w:spacing w:line="320" w:lineRule="exact"/>
        <w:rPr>
          <w:b/>
          <w:bCs/>
          <w:i/>
          <w:iCs/>
          <w:color w:val="0000FF"/>
          <w:sz w:val="24"/>
          <w:szCs w:val="24"/>
        </w:rPr>
      </w:pPr>
      <w:proofErr w:type="gramStart"/>
      <w:r>
        <w:rPr>
          <w:b/>
          <w:bCs/>
          <w:i/>
          <w:iCs/>
          <w:color w:val="0000FF"/>
          <w:sz w:val="24"/>
          <w:szCs w:val="24"/>
        </w:rPr>
        <w:t>Projekt</w:t>
      </w:r>
      <w:r w:rsidR="00F754DF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F754DF" w:rsidRPr="00BD17F0">
        <w:rPr>
          <w:b/>
          <w:bCs/>
          <w:i/>
          <w:iCs/>
          <w:color w:val="0000FF"/>
          <w:sz w:val="24"/>
          <w:szCs w:val="24"/>
        </w:rPr>
        <w:t xml:space="preserve"> Sp</w:t>
      </w:r>
      <w:proofErr w:type="gramEnd"/>
      <w:r w:rsidR="00F754DF" w:rsidRPr="00BD17F0">
        <w:rPr>
          <w:b/>
          <w:bCs/>
          <w:i/>
          <w:iCs/>
          <w:color w:val="0000FF"/>
          <w:sz w:val="24"/>
          <w:szCs w:val="24"/>
        </w:rPr>
        <w:t>. z o.</w:t>
      </w:r>
      <w:proofErr w:type="gramStart"/>
      <w:r w:rsidR="00F754DF" w:rsidRPr="00BD17F0">
        <w:rPr>
          <w:b/>
          <w:bCs/>
          <w:i/>
          <w:iCs/>
          <w:color w:val="0000FF"/>
          <w:sz w:val="24"/>
          <w:szCs w:val="24"/>
        </w:rPr>
        <w:t>o</w:t>
      </w:r>
      <w:proofErr w:type="gramEnd"/>
      <w:r w:rsidR="00F754DF" w:rsidRPr="00BD17F0">
        <w:rPr>
          <w:b/>
          <w:bCs/>
          <w:i/>
          <w:iCs/>
          <w:color w:val="0000FF"/>
          <w:sz w:val="24"/>
          <w:szCs w:val="24"/>
        </w:rPr>
        <w:t>.</w:t>
      </w:r>
    </w:p>
    <w:p w:rsidR="00F754DF" w:rsidRDefault="00F754DF" w:rsidP="00A60624">
      <w:pPr>
        <w:tabs>
          <w:tab w:val="left" w:leader="dot" w:pos="4253"/>
        </w:tabs>
        <w:spacing w:line="320" w:lineRule="exact"/>
        <w:rPr>
          <w:b/>
          <w:bCs/>
          <w:i/>
          <w:iCs/>
          <w:color w:val="0000FF"/>
          <w:sz w:val="24"/>
          <w:szCs w:val="24"/>
        </w:rPr>
      </w:pPr>
      <w:r w:rsidRPr="00BD17F0">
        <w:rPr>
          <w:b/>
          <w:bCs/>
          <w:i/>
          <w:iCs/>
          <w:color w:val="0000FF"/>
          <w:sz w:val="24"/>
          <w:szCs w:val="24"/>
        </w:rPr>
        <w:t xml:space="preserve">ul.. </w:t>
      </w:r>
      <w:proofErr w:type="gramStart"/>
      <w:r>
        <w:rPr>
          <w:b/>
          <w:bCs/>
          <w:i/>
          <w:iCs/>
          <w:color w:val="0000FF"/>
          <w:sz w:val="24"/>
          <w:szCs w:val="24"/>
        </w:rPr>
        <w:t>Słoneczna</w:t>
      </w:r>
      <w:r w:rsidRPr="00BD17F0">
        <w:rPr>
          <w:b/>
          <w:bCs/>
          <w:i/>
          <w:iCs/>
          <w:color w:val="0000FF"/>
          <w:sz w:val="24"/>
          <w:szCs w:val="24"/>
        </w:rPr>
        <w:t xml:space="preserve">  22A</w:t>
      </w:r>
      <w:proofErr w:type="gramEnd"/>
      <w:r w:rsidRPr="00BD17F0">
        <w:rPr>
          <w:b/>
          <w:bCs/>
          <w:i/>
          <w:iCs/>
          <w:color w:val="0000FF"/>
          <w:sz w:val="24"/>
          <w:szCs w:val="24"/>
        </w:rPr>
        <w:t>/ 8</w:t>
      </w:r>
      <w:r>
        <w:rPr>
          <w:b/>
          <w:bCs/>
          <w:i/>
          <w:iCs/>
          <w:color w:val="0000FF"/>
          <w:sz w:val="24"/>
          <w:szCs w:val="24"/>
        </w:rPr>
        <w:t>,</w:t>
      </w:r>
    </w:p>
    <w:p w:rsidR="00F754DF" w:rsidRDefault="00F754DF" w:rsidP="00A60624">
      <w:pPr>
        <w:tabs>
          <w:tab w:val="left" w:leader="dot" w:pos="4253"/>
        </w:tabs>
        <w:spacing w:line="320" w:lineRule="exact"/>
        <w:rPr>
          <w:b/>
          <w:bCs/>
          <w:i/>
          <w:iCs/>
          <w:color w:val="0000FF"/>
          <w:sz w:val="24"/>
          <w:szCs w:val="24"/>
        </w:rPr>
      </w:pPr>
      <w:r w:rsidRPr="00BD17F0">
        <w:rPr>
          <w:b/>
          <w:bCs/>
          <w:i/>
          <w:iCs/>
          <w:color w:val="0000FF"/>
          <w:sz w:val="24"/>
          <w:szCs w:val="24"/>
        </w:rPr>
        <w:t>00-</w:t>
      </w:r>
      <w:r w:rsidR="00BC62AE">
        <w:rPr>
          <w:b/>
          <w:bCs/>
          <w:i/>
          <w:iCs/>
          <w:color w:val="0000FF"/>
          <w:sz w:val="24"/>
          <w:szCs w:val="24"/>
        </w:rPr>
        <w:t>123 Wrocław</w:t>
      </w:r>
    </w:p>
    <w:p w:rsidR="00F754DF" w:rsidRPr="00FC4E80" w:rsidRDefault="00F754DF" w:rsidP="00A60624">
      <w:pPr>
        <w:spacing w:line="320" w:lineRule="exact"/>
        <w:rPr>
          <w:sz w:val="24"/>
          <w:szCs w:val="24"/>
        </w:rPr>
      </w:pPr>
      <w:r w:rsidRPr="00FC4E80">
        <w:rPr>
          <w:sz w:val="24"/>
          <w:szCs w:val="24"/>
          <w:u w:val="single"/>
        </w:rPr>
        <w:t>Pełnomocnik:</w:t>
      </w:r>
    </w:p>
    <w:p w:rsidR="00F754DF" w:rsidRPr="00CF505E" w:rsidRDefault="00F754DF" w:rsidP="00A60624">
      <w:pPr>
        <w:tabs>
          <w:tab w:val="left" w:leader="dot" w:pos="4253"/>
          <w:tab w:val="left" w:pos="6521"/>
        </w:tabs>
        <w:spacing w:line="320" w:lineRule="exact"/>
        <w:rPr>
          <w:sz w:val="24"/>
          <w:szCs w:val="24"/>
        </w:rPr>
      </w:pPr>
      <w:r w:rsidRPr="00BD17F0">
        <w:rPr>
          <w:b/>
          <w:bCs/>
          <w:i/>
          <w:iCs/>
          <w:color w:val="0000FF"/>
          <w:sz w:val="24"/>
          <w:szCs w:val="24"/>
        </w:rPr>
        <w:t xml:space="preserve">Jan </w:t>
      </w:r>
      <w:proofErr w:type="gramStart"/>
      <w:r w:rsidRPr="00BD17F0">
        <w:rPr>
          <w:b/>
          <w:bCs/>
          <w:i/>
          <w:iCs/>
          <w:color w:val="0000FF"/>
          <w:sz w:val="24"/>
          <w:szCs w:val="24"/>
        </w:rPr>
        <w:t>Kowalski</w:t>
      </w: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</w:t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 w:rsidRPr="003B45D9">
        <w:rPr>
          <w:b/>
          <w:bCs/>
          <w:sz w:val="32"/>
          <w:szCs w:val="32"/>
        </w:rPr>
        <w:t>Wojewoda</w:t>
      </w:r>
      <w:proofErr w:type="gramEnd"/>
      <w:r w:rsidRPr="003B45D9">
        <w:rPr>
          <w:b/>
          <w:bCs/>
          <w:sz w:val="32"/>
          <w:szCs w:val="32"/>
        </w:rPr>
        <w:t xml:space="preserve"> Dolnośląski</w:t>
      </w:r>
    </w:p>
    <w:p w:rsidR="00F754DF" w:rsidRPr="00CF505E" w:rsidRDefault="00F754DF" w:rsidP="00A60624">
      <w:pPr>
        <w:tabs>
          <w:tab w:val="left" w:leader="dot" w:pos="4253"/>
          <w:tab w:val="left" w:pos="6521"/>
        </w:tabs>
        <w:spacing w:line="320" w:lineRule="exact"/>
        <w:rPr>
          <w:b/>
          <w:bCs/>
          <w:sz w:val="24"/>
          <w:szCs w:val="24"/>
        </w:rPr>
      </w:pPr>
      <w:r w:rsidRPr="00CF505E">
        <w:rPr>
          <w:b/>
          <w:bCs/>
          <w:i/>
          <w:iCs/>
          <w:color w:val="0000FF"/>
          <w:sz w:val="24"/>
          <w:szCs w:val="24"/>
        </w:rPr>
        <w:t xml:space="preserve">ul. </w:t>
      </w:r>
      <w:proofErr w:type="gramStart"/>
      <w:r w:rsidRPr="00CF505E">
        <w:rPr>
          <w:b/>
          <w:bCs/>
          <w:i/>
          <w:iCs/>
          <w:color w:val="0000FF"/>
          <w:sz w:val="24"/>
          <w:szCs w:val="24"/>
        </w:rPr>
        <w:t xml:space="preserve">Ogrodowa 10                                           </w:t>
      </w:r>
      <w:r w:rsidRPr="00CF505E">
        <w:rPr>
          <w:sz w:val="24"/>
          <w:szCs w:val="24"/>
        </w:rPr>
        <w:tab/>
      </w:r>
      <w:r w:rsidRPr="00CF505E">
        <w:rPr>
          <w:sz w:val="24"/>
          <w:szCs w:val="24"/>
        </w:rPr>
        <w:tab/>
      </w:r>
      <w:r w:rsidRPr="003B45D9">
        <w:rPr>
          <w:b/>
          <w:bCs/>
          <w:sz w:val="28"/>
          <w:szCs w:val="28"/>
        </w:rPr>
        <w:t>Wydział</w:t>
      </w:r>
      <w:proofErr w:type="gramEnd"/>
      <w:r w:rsidRPr="003B45D9">
        <w:rPr>
          <w:b/>
          <w:bCs/>
          <w:sz w:val="28"/>
          <w:szCs w:val="28"/>
        </w:rPr>
        <w:t xml:space="preserve"> Infrastruktury</w:t>
      </w:r>
    </w:p>
    <w:p w:rsidR="00F754DF" w:rsidRDefault="00F754DF" w:rsidP="00A60624">
      <w:pPr>
        <w:tabs>
          <w:tab w:val="left" w:leader="dot" w:pos="4253"/>
          <w:tab w:val="left" w:pos="6521"/>
        </w:tabs>
        <w:spacing w:line="320" w:lineRule="exact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00-982 Poznań     </w:t>
      </w:r>
    </w:p>
    <w:p w:rsidR="00F754DF" w:rsidRPr="00A60624" w:rsidRDefault="00F754DF" w:rsidP="00FC4E80">
      <w:pPr>
        <w:tabs>
          <w:tab w:val="left" w:leader="dot" w:pos="4253"/>
          <w:tab w:val="left" w:pos="6521"/>
        </w:tabs>
        <w:spacing w:line="300" w:lineRule="exact"/>
        <w:rPr>
          <w:sz w:val="24"/>
          <w:szCs w:val="24"/>
        </w:rPr>
      </w:pPr>
      <w:r w:rsidRPr="00A60624">
        <w:rPr>
          <w:sz w:val="24"/>
          <w:szCs w:val="24"/>
          <w:u w:val="single"/>
        </w:rPr>
        <w:t xml:space="preserve">nr telefonu </w:t>
      </w:r>
      <w:proofErr w:type="gramStart"/>
      <w:r w:rsidRPr="00A60624">
        <w:rPr>
          <w:sz w:val="24"/>
          <w:szCs w:val="24"/>
          <w:u w:val="single"/>
        </w:rPr>
        <w:t>kontaktowego</w:t>
      </w:r>
      <w:r w:rsidRPr="00A60624">
        <w:rPr>
          <w:sz w:val="24"/>
          <w:szCs w:val="24"/>
        </w:rPr>
        <w:t xml:space="preserve">: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0624">
        <w:rPr>
          <w:sz w:val="24"/>
          <w:szCs w:val="24"/>
        </w:rPr>
        <w:t>pl</w:t>
      </w:r>
      <w:proofErr w:type="gramEnd"/>
      <w:r w:rsidRPr="00A60624">
        <w:rPr>
          <w:sz w:val="24"/>
          <w:szCs w:val="24"/>
        </w:rPr>
        <w:t>. Powstańców Warszawy 1</w:t>
      </w:r>
    </w:p>
    <w:p w:rsidR="00F754DF" w:rsidRPr="00FC4E80" w:rsidRDefault="00BC62AE" w:rsidP="00A60624">
      <w:pPr>
        <w:tabs>
          <w:tab w:val="left" w:pos="6521"/>
        </w:tabs>
        <w:spacing w:line="320" w:lineRule="exact"/>
        <w:rPr>
          <w:sz w:val="24"/>
          <w:szCs w:val="24"/>
        </w:rPr>
      </w:pPr>
      <w:proofErr w:type="gramStart"/>
      <w:r>
        <w:rPr>
          <w:b/>
          <w:bCs/>
          <w:i/>
          <w:iCs/>
          <w:color w:val="0000FF"/>
          <w:sz w:val="24"/>
          <w:szCs w:val="24"/>
        </w:rPr>
        <w:t>0+</w:t>
      </w:r>
      <w:r w:rsidR="00F754DF" w:rsidRPr="003F77FE">
        <w:rPr>
          <w:b/>
          <w:bCs/>
          <w:i/>
          <w:iCs/>
          <w:color w:val="0000FF"/>
          <w:sz w:val="24"/>
          <w:szCs w:val="24"/>
        </w:rPr>
        <w:t>48</w:t>
      </w:r>
      <w:r>
        <w:rPr>
          <w:b/>
          <w:bCs/>
          <w:i/>
          <w:iCs/>
          <w:color w:val="0000FF"/>
          <w:sz w:val="24"/>
          <w:szCs w:val="24"/>
        </w:rPr>
        <w:t> 502 502 502</w:t>
      </w:r>
      <w:r w:rsidR="00F754DF" w:rsidRPr="003F77FE">
        <w:rPr>
          <w:b/>
          <w:bCs/>
          <w:i/>
          <w:iCs/>
          <w:color w:val="0000FF"/>
          <w:sz w:val="24"/>
          <w:szCs w:val="24"/>
        </w:rPr>
        <w:t xml:space="preserve">                                  </w:t>
      </w:r>
      <w:proofErr w:type="gramEnd"/>
      <w:r w:rsidR="00F754DF" w:rsidRPr="003F77FE">
        <w:rPr>
          <w:b/>
          <w:bCs/>
          <w:i/>
          <w:iCs/>
          <w:color w:val="0000FF"/>
          <w:sz w:val="24"/>
          <w:szCs w:val="24"/>
        </w:rPr>
        <w:t xml:space="preserve">     </w:t>
      </w:r>
      <w:r w:rsidR="00F754DF" w:rsidRPr="00FC4E80">
        <w:rPr>
          <w:sz w:val="24"/>
          <w:szCs w:val="24"/>
        </w:rPr>
        <w:tab/>
        <w:t>50-951 Wrocław</w:t>
      </w:r>
    </w:p>
    <w:p w:rsidR="003B45D9" w:rsidRDefault="003B45D9" w:rsidP="001A1824">
      <w:pPr>
        <w:pStyle w:val="Nagwek1"/>
        <w:spacing w:before="240" w:after="240" w:line="320" w:lineRule="atLeast"/>
      </w:pPr>
    </w:p>
    <w:p w:rsidR="00F754DF" w:rsidRDefault="00F754DF" w:rsidP="001A1824">
      <w:pPr>
        <w:pStyle w:val="Nagwek1"/>
        <w:spacing w:before="240" w:after="240" w:line="320" w:lineRule="atLeast"/>
      </w:pPr>
      <w:r>
        <w:t>WNIOSEK</w:t>
      </w:r>
      <w:r>
        <w:br/>
        <w:t>O WYDANIE DECYZJI</w:t>
      </w:r>
      <w:r>
        <w:br/>
        <w:t>O USTALENIU LOKALIZACJI INWESTYCJI CELU PUBLICZNEGO</w:t>
      </w:r>
      <w:r>
        <w:br/>
        <w:t>NA TERENACH ZAMKNIĘTYCH</w:t>
      </w:r>
    </w:p>
    <w:p w:rsidR="00F754DF" w:rsidRPr="00FC4E80" w:rsidRDefault="00F754DF" w:rsidP="001A1824">
      <w:pPr>
        <w:jc w:val="both"/>
        <w:rPr>
          <w:sz w:val="24"/>
          <w:szCs w:val="24"/>
        </w:rPr>
      </w:pPr>
      <w:proofErr w:type="gramStart"/>
      <w:r w:rsidRPr="00FC4E80">
        <w:rPr>
          <w:sz w:val="24"/>
          <w:szCs w:val="24"/>
        </w:rPr>
        <w:t>na</w:t>
      </w:r>
      <w:proofErr w:type="gramEnd"/>
      <w:r w:rsidRPr="00FC4E80">
        <w:rPr>
          <w:sz w:val="24"/>
          <w:szCs w:val="24"/>
        </w:rPr>
        <w:t xml:space="preserve"> podstawie art. 51 ust. 1 pkt 3 ustawy z dnia 27 marca 2003 r. o planowaniu i zagospodarowaniu</w:t>
      </w:r>
      <w:r w:rsidR="002C3B74">
        <w:rPr>
          <w:sz w:val="24"/>
          <w:szCs w:val="24"/>
        </w:rPr>
        <w:t xml:space="preserve"> </w:t>
      </w:r>
      <w:r w:rsidRPr="00FC4E80">
        <w:rPr>
          <w:sz w:val="24"/>
          <w:szCs w:val="24"/>
        </w:rPr>
        <w:t>przestrzennym (</w:t>
      </w:r>
      <w:proofErr w:type="spellStart"/>
      <w:r w:rsidR="002C3B74">
        <w:rPr>
          <w:sz w:val="24"/>
          <w:szCs w:val="24"/>
        </w:rPr>
        <w:t>t.j</w:t>
      </w:r>
      <w:proofErr w:type="spellEnd"/>
      <w:r w:rsidR="002C3B74">
        <w:rPr>
          <w:sz w:val="24"/>
          <w:szCs w:val="24"/>
        </w:rPr>
        <w:t xml:space="preserve">. Dz.U. </w:t>
      </w:r>
      <w:proofErr w:type="gramStart"/>
      <w:r w:rsidR="002C3B74">
        <w:rPr>
          <w:sz w:val="24"/>
          <w:szCs w:val="24"/>
        </w:rPr>
        <w:t>z</w:t>
      </w:r>
      <w:proofErr w:type="gramEnd"/>
      <w:r w:rsidR="002C3B74">
        <w:rPr>
          <w:sz w:val="24"/>
          <w:szCs w:val="24"/>
        </w:rPr>
        <w:t> 201</w:t>
      </w:r>
      <w:r w:rsidR="004E3E90">
        <w:rPr>
          <w:sz w:val="24"/>
          <w:szCs w:val="24"/>
        </w:rPr>
        <w:t>8</w:t>
      </w:r>
      <w:r w:rsidR="002C3B74">
        <w:rPr>
          <w:sz w:val="24"/>
          <w:szCs w:val="24"/>
        </w:rPr>
        <w:t> r. poz.</w:t>
      </w:r>
      <w:r w:rsidR="004E3E90">
        <w:rPr>
          <w:sz w:val="24"/>
          <w:szCs w:val="24"/>
        </w:rPr>
        <w:t>1945</w:t>
      </w:r>
      <w:r w:rsidR="00C566F9">
        <w:rPr>
          <w:sz w:val="24"/>
          <w:szCs w:val="24"/>
        </w:rPr>
        <w:t xml:space="preserve"> z </w:t>
      </w:r>
      <w:proofErr w:type="spellStart"/>
      <w:r w:rsidR="00C566F9">
        <w:rPr>
          <w:sz w:val="24"/>
          <w:szCs w:val="24"/>
        </w:rPr>
        <w:t>późn</w:t>
      </w:r>
      <w:proofErr w:type="spellEnd"/>
      <w:r w:rsidR="00C566F9">
        <w:rPr>
          <w:sz w:val="24"/>
          <w:szCs w:val="24"/>
        </w:rPr>
        <w:t>. z</w:t>
      </w:r>
      <w:bookmarkStart w:id="0" w:name="_GoBack"/>
      <w:bookmarkEnd w:id="0"/>
      <w:r w:rsidR="00C566F9">
        <w:rPr>
          <w:sz w:val="24"/>
          <w:szCs w:val="24"/>
        </w:rPr>
        <w:t>m.</w:t>
      </w:r>
      <w:r w:rsidR="002C3B74">
        <w:rPr>
          <w:sz w:val="24"/>
          <w:szCs w:val="24"/>
        </w:rPr>
        <w:t>)</w:t>
      </w:r>
      <w:r w:rsidRPr="00FC4E80">
        <w:rPr>
          <w:sz w:val="24"/>
          <w:szCs w:val="24"/>
        </w:rPr>
        <w:t xml:space="preserve"> wnoszę o wydanie decyzji o ustaleniu lokalizacji inwestycji celu publicznego, na terenach zamkniętych, dla inwestycji polegającej na:</w:t>
      </w:r>
    </w:p>
    <w:p w:rsidR="003B45D9" w:rsidRDefault="003B45D9" w:rsidP="00BC62AE">
      <w:pPr>
        <w:tabs>
          <w:tab w:val="left" w:pos="2595"/>
        </w:tabs>
        <w:jc w:val="center"/>
        <w:rPr>
          <w:b/>
          <w:bCs/>
          <w:i/>
          <w:iCs/>
          <w:color w:val="0000FF"/>
          <w:sz w:val="24"/>
          <w:szCs w:val="24"/>
        </w:rPr>
      </w:pPr>
    </w:p>
    <w:p w:rsidR="00F754DF" w:rsidRPr="00CB3B03" w:rsidRDefault="00BC62AE" w:rsidP="00BC62AE">
      <w:pPr>
        <w:tabs>
          <w:tab w:val="left" w:pos="2595"/>
        </w:tabs>
        <w:jc w:val="center"/>
        <w:rPr>
          <w:sz w:val="24"/>
          <w:szCs w:val="24"/>
        </w:rPr>
      </w:pPr>
      <w:proofErr w:type="gramStart"/>
      <w:r>
        <w:rPr>
          <w:b/>
          <w:bCs/>
          <w:i/>
          <w:iCs/>
          <w:color w:val="0000FF"/>
          <w:sz w:val="24"/>
          <w:szCs w:val="24"/>
        </w:rPr>
        <w:t>budowie</w:t>
      </w:r>
      <w:proofErr w:type="gramEnd"/>
      <w:r>
        <w:rPr>
          <w:b/>
          <w:bCs/>
          <w:i/>
          <w:iCs/>
          <w:color w:val="0000FF"/>
          <w:sz w:val="24"/>
          <w:szCs w:val="24"/>
        </w:rPr>
        <w:t xml:space="preserve"> przejścia podziemnego pod linią kolejową nr 444 relacji Wrocław Brochów – Miłkowice, w obrębie dworca kolejowego Wrocław Brochów, wraz z niezbędnym zagospodarowaniem terenu</w:t>
      </w:r>
    </w:p>
    <w:p w:rsidR="00F754DF" w:rsidRDefault="00BC62AE" w:rsidP="001A1824">
      <w:pPr>
        <w:tabs>
          <w:tab w:val="left" w:leader="dot" w:pos="10206"/>
        </w:tabs>
        <w:spacing w:line="320" w:lineRule="exact"/>
        <w:jc w:val="center"/>
      </w:pPr>
      <w:r>
        <w:t xml:space="preserve"> </w:t>
      </w:r>
      <w:r w:rsidR="00F754DF">
        <w:t>(tytuł inwestycji)</w:t>
      </w:r>
    </w:p>
    <w:p w:rsidR="00F754DF" w:rsidRPr="00CF505E" w:rsidRDefault="00F754DF" w:rsidP="001A1824">
      <w:pPr>
        <w:numPr>
          <w:ilvl w:val="0"/>
          <w:numId w:val="4"/>
        </w:numPr>
        <w:spacing w:line="320" w:lineRule="exact"/>
        <w:jc w:val="both"/>
        <w:rPr>
          <w:b/>
          <w:bCs/>
          <w:sz w:val="24"/>
          <w:szCs w:val="24"/>
        </w:rPr>
      </w:pPr>
      <w:r w:rsidRPr="00CF505E">
        <w:rPr>
          <w:b/>
          <w:bCs/>
          <w:sz w:val="24"/>
          <w:szCs w:val="24"/>
        </w:rPr>
        <w:t>Oznaczenie nieruchomości objętej wnioskiem:</w:t>
      </w:r>
    </w:p>
    <w:p w:rsidR="00F754DF" w:rsidRPr="005D23FB" w:rsidRDefault="00F754DF" w:rsidP="001A1824">
      <w:pPr>
        <w:tabs>
          <w:tab w:val="left" w:pos="284"/>
          <w:tab w:val="left" w:leader="dot" w:pos="10204"/>
        </w:tabs>
        <w:spacing w:line="320" w:lineRule="exact"/>
        <w:ind w:left="284" w:hanging="284"/>
        <w:rPr>
          <w:b/>
          <w:bCs/>
          <w:i/>
          <w:iCs/>
          <w:sz w:val="24"/>
          <w:szCs w:val="24"/>
        </w:rPr>
      </w:pPr>
      <w:r w:rsidRPr="00CF505E">
        <w:rPr>
          <w:sz w:val="24"/>
          <w:szCs w:val="24"/>
        </w:rPr>
        <w:t>a)</w:t>
      </w:r>
      <w:r w:rsidRPr="00CF505E">
        <w:rPr>
          <w:sz w:val="24"/>
          <w:szCs w:val="24"/>
        </w:rPr>
        <w:tab/>
        <w:t xml:space="preserve">właściciel nieruchomości: (imię i nazwisko, adres zamieszkania, nazwa i siedziba jednostki </w:t>
      </w:r>
      <w:proofErr w:type="gramStart"/>
      <w:r w:rsidRPr="00CF505E">
        <w:rPr>
          <w:sz w:val="24"/>
          <w:szCs w:val="24"/>
        </w:rPr>
        <w:t xml:space="preserve">organizacyjnej) </w:t>
      </w:r>
      <w:r>
        <w:rPr>
          <w:sz w:val="24"/>
          <w:szCs w:val="24"/>
        </w:rPr>
        <w:t xml:space="preserve"> </w:t>
      </w:r>
      <w:r w:rsidRPr="00CE2823">
        <w:rPr>
          <w:b/>
          <w:bCs/>
          <w:i/>
          <w:iCs/>
          <w:color w:val="0000FF"/>
          <w:sz w:val="24"/>
          <w:szCs w:val="24"/>
        </w:rPr>
        <w:t>PKP</w:t>
      </w:r>
      <w:proofErr w:type="gramEnd"/>
      <w:r w:rsidRPr="00CE2823">
        <w:rPr>
          <w:b/>
          <w:bCs/>
          <w:i/>
          <w:iCs/>
          <w:color w:val="0000FF"/>
          <w:sz w:val="24"/>
          <w:szCs w:val="24"/>
        </w:rPr>
        <w:t xml:space="preserve"> PLK SA ul. Targowa 74, 00-926 Warszawa</w:t>
      </w:r>
    </w:p>
    <w:p w:rsidR="00F754DF" w:rsidRPr="00CF505E" w:rsidRDefault="00F754DF" w:rsidP="001A1824">
      <w:pPr>
        <w:tabs>
          <w:tab w:val="left" w:pos="284"/>
          <w:tab w:val="left" w:leader="dot" w:pos="10204"/>
        </w:tabs>
        <w:spacing w:line="320" w:lineRule="exact"/>
        <w:ind w:left="284" w:hanging="284"/>
        <w:rPr>
          <w:sz w:val="24"/>
          <w:szCs w:val="24"/>
        </w:rPr>
      </w:pPr>
      <w:r w:rsidRPr="00CF505E">
        <w:rPr>
          <w:sz w:val="24"/>
          <w:szCs w:val="24"/>
        </w:rPr>
        <w:t>b)</w:t>
      </w:r>
      <w:r w:rsidRPr="00CF505E">
        <w:rPr>
          <w:sz w:val="24"/>
          <w:szCs w:val="24"/>
        </w:rPr>
        <w:tab/>
        <w:t xml:space="preserve">położenie nieruchomości: (adres </w:t>
      </w:r>
      <w:proofErr w:type="gramStart"/>
      <w:r w:rsidRPr="00CF505E">
        <w:rPr>
          <w:sz w:val="24"/>
          <w:szCs w:val="24"/>
        </w:rPr>
        <w:t xml:space="preserve">inwestycji) </w:t>
      </w:r>
      <w:r>
        <w:rPr>
          <w:sz w:val="24"/>
          <w:szCs w:val="24"/>
        </w:rPr>
        <w:t xml:space="preserve"> </w:t>
      </w:r>
      <w:r w:rsidRPr="00CE2823">
        <w:rPr>
          <w:b/>
          <w:bCs/>
          <w:i/>
          <w:iCs/>
          <w:color w:val="0000FF"/>
          <w:sz w:val="24"/>
          <w:szCs w:val="24"/>
        </w:rPr>
        <w:t>ul</w:t>
      </w:r>
      <w:proofErr w:type="gramEnd"/>
      <w:r w:rsidRPr="00CE2823">
        <w:rPr>
          <w:b/>
          <w:bCs/>
          <w:i/>
          <w:iCs/>
          <w:color w:val="0000FF"/>
          <w:sz w:val="24"/>
          <w:szCs w:val="24"/>
        </w:rPr>
        <w:t>. Monte Casino 60</w:t>
      </w:r>
      <w:r>
        <w:rPr>
          <w:b/>
          <w:bCs/>
          <w:i/>
          <w:iCs/>
          <w:color w:val="0000FF"/>
          <w:sz w:val="24"/>
          <w:szCs w:val="24"/>
        </w:rPr>
        <w:t xml:space="preserve">, 74- 005 </w:t>
      </w:r>
      <w:r w:rsidR="00BC62AE">
        <w:rPr>
          <w:b/>
          <w:bCs/>
          <w:i/>
          <w:iCs/>
          <w:color w:val="0000FF"/>
          <w:sz w:val="24"/>
          <w:szCs w:val="24"/>
        </w:rPr>
        <w:t>Wrocław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</w:p>
    <w:p w:rsidR="00F754DF" w:rsidRPr="00CF505E" w:rsidRDefault="00F754DF" w:rsidP="001A1824">
      <w:pPr>
        <w:tabs>
          <w:tab w:val="left" w:pos="284"/>
          <w:tab w:val="left" w:leader="dot" w:pos="6521"/>
          <w:tab w:val="left" w:leader="dot" w:pos="10204"/>
        </w:tabs>
        <w:spacing w:line="320" w:lineRule="exact"/>
        <w:ind w:left="284" w:hanging="284"/>
        <w:rPr>
          <w:sz w:val="24"/>
          <w:szCs w:val="24"/>
        </w:rPr>
      </w:pPr>
      <w:r w:rsidRPr="00CF505E">
        <w:rPr>
          <w:sz w:val="24"/>
          <w:szCs w:val="24"/>
        </w:rPr>
        <w:t>c</w:t>
      </w:r>
      <w:proofErr w:type="gramStart"/>
      <w:r w:rsidRPr="00CF505E">
        <w:rPr>
          <w:sz w:val="24"/>
          <w:szCs w:val="24"/>
        </w:rPr>
        <w:t>)</w:t>
      </w:r>
      <w:r w:rsidRPr="00CF505E">
        <w:rPr>
          <w:sz w:val="24"/>
          <w:szCs w:val="24"/>
        </w:rPr>
        <w:tab/>
        <w:t>oznaczenie</w:t>
      </w:r>
      <w:proofErr w:type="gramEnd"/>
      <w:r w:rsidRPr="00CF505E">
        <w:rPr>
          <w:sz w:val="24"/>
          <w:szCs w:val="24"/>
        </w:rPr>
        <w:t xml:space="preserve"> geodezyjne: powiat:</w:t>
      </w:r>
      <w:r w:rsidR="00BC62AE">
        <w:rPr>
          <w:sz w:val="24"/>
          <w:szCs w:val="24"/>
        </w:rPr>
        <w:t xml:space="preserve"> m. </w:t>
      </w:r>
      <w:r w:rsidR="00BC62AE">
        <w:rPr>
          <w:b/>
          <w:bCs/>
          <w:i/>
          <w:iCs/>
          <w:color w:val="0000FF"/>
          <w:sz w:val="24"/>
          <w:szCs w:val="24"/>
        </w:rPr>
        <w:t>Wrocław</w:t>
      </w:r>
      <w:r w:rsidRPr="00CF505E">
        <w:rPr>
          <w:sz w:val="24"/>
          <w:szCs w:val="24"/>
        </w:rPr>
        <w:t xml:space="preserve"> </w:t>
      </w:r>
      <w:r w:rsidR="00BC62AE">
        <w:rPr>
          <w:sz w:val="24"/>
          <w:szCs w:val="24"/>
        </w:rPr>
        <w:t xml:space="preserve">, </w:t>
      </w:r>
      <w:r w:rsidRPr="00CF505E">
        <w:rPr>
          <w:sz w:val="24"/>
          <w:szCs w:val="24"/>
        </w:rPr>
        <w:t xml:space="preserve">gmina: </w:t>
      </w:r>
      <w:r w:rsidR="00BC62AE">
        <w:rPr>
          <w:b/>
          <w:bCs/>
          <w:i/>
          <w:iCs/>
          <w:color w:val="0000FF"/>
          <w:sz w:val="24"/>
          <w:szCs w:val="24"/>
        </w:rPr>
        <w:t>Wrocław</w:t>
      </w:r>
    </w:p>
    <w:p w:rsidR="00F754DF" w:rsidRDefault="00F754DF" w:rsidP="001A1824">
      <w:pPr>
        <w:tabs>
          <w:tab w:val="left" w:leader="dot" w:pos="10206"/>
        </w:tabs>
        <w:spacing w:line="320" w:lineRule="exact"/>
        <w:ind w:left="284"/>
        <w:rPr>
          <w:sz w:val="24"/>
          <w:szCs w:val="24"/>
        </w:rPr>
      </w:pPr>
      <w:r w:rsidRPr="00CF505E">
        <w:rPr>
          <w:sz w:val="24"/>
          <w:szCs w:val="24"/>
        </w:rPr>
        <w:t xml:space="preserve">(obręb, arkusz, nr ewidencyjny działki) </w:t>
      </w:r>
      <w:r w:rsidRPr="00414413">
        <w:rPr>
          <w:b/>
          <w:bCs/>
          <w:i/>
          <w:iCs/>
          <w:color w:val="0000FF"/>
          <w:sz w:val="24"/>
          <w:szCs w:val="24"/>
        </w:rPr>
        <w:t xml:space="preserve">obręb 0012 </w:t>
      </w:r>
      <w:r w:rsidR="00BC62AE">
        <w:rPr>
          <w:b/>
          <w:bCs/>
          <w:i/>
          <w:iCs/>
          <w:color w:val="0000FF"/>
          <w:sz w:val="24"/>
          <w:szCs w:val="24"/>
        </w:rPr>
        <w:t>Wrocław, AM-4, dz. nr. 55/1</w:t>
      </w:r>
    </w:p>
    <w:p w:rsidR="00F754DF" w:rsidRPr="00CF505E" w:rsidRDefault="00F754DF" w:rsidP="001A1824">
      <w:pPr>
        <w:tabs>
          <w:tab w:val="left" w:leader="dot" w:pos="10206"/>
        </w:tabs>
        <w:spacing w:line="320" w:lineRule="exact"/>
        <w:ind w:left="284"/>
        <w:rPr>
          <w:sz w:val="24"/>
          <w:szCs w:val="24"/>
        </w:rPr>
      </w:pPr>
    </w:p>
    <w:p w:rsidR="00F754DF" w:rsidRPr="001A1824" w:rsidRDefault="00F754DF" w:rsidP="001A1824">
      <w:pPr>
        <w:numPr>
          <w:ilvl w:val="0"/>
          <w:numId w:val="4"/>
        </w:numPr>
        <w:spacing w:line="320" w:lineRule="exact"/>
        <w:jc w:val="both"/>
        <w:rPr>
          <w:b/>
          <w:bCs/>
          <w:sz w:val="24"/>
          <w:szCs w:val="24"/>
        </w:rPr>
      </w:pPr>
      <w:r w:rsidRPr="001A1824">
        <w:rPr>
          <w:b/>
          <w:bCs/>
          <w:sz w:val="24"/>
          <w:szCs w:val="24"/>
        </w:rPr>
        <w:t xml:space="preserve">Obecny sposób zagospodarowania terenu: (zabudowa mieszkaniowa, usługowa, przemysłowa, </w:t>
      </w:r>
      <w:proofErr w:type="gramStart"/>
      <w:r w:rsidRPr="001A1824">
        <w:rPr>
          <w:b/>
          <w:bCs/>
          <w:sz w:val="24"/>
          <w:szCs w:val="24"/>
        </w:rPr>
        <w:t xml:space="preserve">inna)  </w:t>
      </w:r>
      <w:r w:rsidRPr="001A1824">
        <w:rPr>
          <w:b/>
          <w:bCs/>
          <w:i/>
          <w:iCs/>
          <w:color w:val="0000FF"/>
          <w:sz w:val="24"/>
          <w:szCs w:val="24"/>
        </w:rPr>
        <w:t>Zabudowa</w:t>
      </w:r>
      <w:proofErr w:type="gramEnd"/>
      <w:r w:rsidRPr="001A1824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BC62AE">
        <w:rPr>
          <w:b/>
          <w:bCs/>
          <w:i/>
          <w:iCs/>
          <w:color w:val="0000FF"/>
          <w:sz w:val="24"/>
          <w:szCs w:val="24"/>
        </w:rPr>
        <w:t>kolejowa</w:t>
      </w:r>
      <w:r w:rsidRPr="001A1824">
        <w:rPr>
          <w:b/>
          <w:bCs/>
          <w:i/>
          <w:iCs/>
          <w:color w:val="0000FF"/>
          <w:sz w:val="24"/>
          <w:szCs w:val="24"/>
        </w:rPr>
        <w:t xml:space="preserve"> – tereny kolejowe zamknięte</w:t>
      </w:r>
    </w:p>
    <w:p w:rsidR="00F754DF" w:rsidRPr="001A1824" w:rsidRDefault="00F754DF" w:rsidP="001A1824">
      <w:pPr>
        <w:spacing w:line="320" w:lineRule="exact"/>
        <w:jc w:val="both"/>
        <w:rPr>
          <w:b/>
          <w:bCs/>
          <w:sz w:val="24"/>
          <w:szCs w:val="24"/>
        </w:rPr>
      </w:pPr>
    </w:p>
    <w:p w:rsidR="00F754DF" w:rsidRPr="00CF505E" w:rsidRDefault="00F754DF" w:rsidP="001A1824">
      <w:pPr>
        <w:numPr>
          <w:ilvl w:val="0"/>
          <w:numId w:val="4"/>
        </w:numPr>
        <w:spacing w:line="320" w:lineRule="exact"/>
        <w:jc w:val="both"/>
        <w:rPr>
          <w:b/>
          <w:bCs/>
          <w:noProof/>
          <w:sz w:val="24"/>
          <w:szCs w:val="24"/>
        </w:rPr>
      </w:pPr>
      <w:r w:rsidRPr="00CF505E">
        <w:rPr>
          <w:b/>
          <w:bCs/>
          <w:sz w:val="24"/>
          <w:szCs w:val="24"/>
        </w:rPr>
        <w:t>Istniejąca zabudowa na terenie nieruchomości</w:t>
      </w:r>
      <w:r w:rsidRPr="00CF505E">
        <w:rPr>
          <w:b/>
          <w:bCs/>
          <w:noProof/>
          <w:sz w:val="24"/>
          <w:szCs w:val="24"/>
        </w:rPr>
        <w:t>:</w:t>
      </w:r>
    </w:p>
    <w:p w:rsidR="00F754DF" w:rsidRPr="00CF505E" w:rsidRDefault="00F754DF" w:rsidP="001A1824">
      <w:pPr>
        <w:tabs>
          <w:tab w:val="left" w:leader="dot" w:pos="9923"/>
        </w:tabs>
        <w:spacing w:line="320" w:lineRule="exact"/>
        <w:ind w:left="709" w:hanging="283"/>
        <w:rPr>
          <w:sz w:val="24"/>
          <w:szCs w:val="24"/>
        </w:rPr>
      </w:pPr>
      <w:r w:rsidRPr="00CF505E"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ab/>
        <w:t xml:space="preserve">rodzaj zabudowań (funkcja budynków) </w:t>
      </w:r>
      <w:r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 xml:space="preserve"> </w:t>
      </w:r>
      <w:r w:rsidRPr="00414413">
        <w:rPr>
          <w:b/>
          <w:bCs/>
          <w:i/>
          <w:iCs/>
          <w:noProof/>
          <w:color w:val="0000FF"/>
          <w:sz w:val="24"/>
          <w:szCs w:val="24"/>
        </w:rPr>
        <w:t xml:space="preserve">budynek </w:t>
      </w:r>
      <w:r w:rsidR="00BC62AE">
        <w:rPr>
          <w:b/>
          <w:bCs/>
          <w:i/>
          <w:iCs/>
          <w:noProof/>
          <w:color w:val="0000FF"/>
          <w:sz w:val="24"/>
          <w:szCs w:val="24"/>
        </w:rPr>
        <w:t>dworcowy,</w:t>
      </w:r>
      <w:r w:rsidR="003B45D9">
        <w:rPr>
          <w:b/>
          <w:bCs/>
          <w:i/>
          <w:iCs/>
          <w:noProof/>
          <w:color w:val="0000FF"/>
          <w:sz w:val="24"/>
          <w:szCs w:val="24"/>
        </w:rPr>
        <w:t>infrastruktura kolejowa.</w:t>
      </w:r>
    </w:p>
    <w:p w:rsidR="00F754DF" w:rsidRPr="00CF505E" w:rsidRDefault="00F754DF" w:rsidP="001A1824">
      <w:pPr>
        <w:tabs>
          <w:tab w:val="left" w:leader="dot" w:pos="5812"/>
        </w:tabs>
        <w:spacing w:line="320" w:lineRule="exact"/>
        <w:ind w:left="709" w:hanging="283"/>
        <w:rPr>
          <w:sz w:val="24"/>
          <w:szCs w:val="24"/>
        </w:rPr>
      </w:pPr>
      <w:r w:rsidRPr="00CF505E"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ab/>
        <w:t>powierzchnia zabudowy w m</w:t>
      </w:r>
      <w:r w:rsidRPr="00CF505E">
        <w:rPr>
          <w:noProof/>
          <w:sz w:val="24"/>
          <w:szCs w:val="24"/>
          <w:vertAlign w:val="superscript"/>
        </w:rPr>
        <w:t>2</w:t>
      </w:r>
      <w:r w:rsidRPr="00CF505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</w:t>
      </w:r>
      <w:r w:rsidR="00BC62AE">
        <w:rPr>
          <w:b/>
          <w:bCs/>
          <w:i/>
          <w:iCs/>
          <w:noProof/>
          <w:color w:val="0000FF"/>
          <w:sz w:val="24"/>
          <w:szCs w:val="24"/>
        </w:rPr>
        <w:t>600m2</w:t>
      </w:r>
    </w:p>
    <w:p w:rsidR="00F754DF" w:rsidRPr="00CF505E" w:rsidRDefault="00F754DF" w:rsidP="001A1824">
      <w:pPr>
        <w:tabs>
          <w:tab w:val="left" w:leader="dot" w:pos="5812"/>
        </w:tabs>
        <w:spacing w:line="320" w:lineRule="exact"/>
        <w:ind w:left="709" w:hanging="283"/>
        <w:rPr>
          <w:sz w:val="24"/>
          <w:szCs w:val="24"/>
        </w:rPr>
      </w:pPr>
      <w:r w:rsidRPr="00CF505E"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ab/>
        <w:t>kubatura w m</w:t>
      </w:r>
      <w:r w:rsidRPr="00CF505E">
        <w:rPr>
          <w:noProof/>
          <w:sz w:val="24"/>
          <w:szCs w:val="24"/>
          <w:vertAlign w:val="superscript"/>
        </w:rPr>
        <w:t>3</w:t>
      </w:r>
      <w:r w:rsidRPr="00CF505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</w:t>
      </w:r>
      <w:r w:rsidR="00BC62AE">
        <w:rPr>
          <w:b/>
          <w:bCs/>
          <w:i/>
          <w:iCs/>
          <w:noProof/>
          <w:color w:val="0000FF"/>
          <w:sz w:val="24"/>
          <w:szCs w:val="24"/>
        </w:rPr>
        <w:t>1500m3</w:t>
      </w:r>
    </w:p>
    <w:p w:rsidR="00F754DF" w:rsidRPr="00CF505E" w:rsidRDefault="00F754DF" w:rsidP="001A1824">
      <w:pPr>
        <w:tabs>
          <w:tab w:val="left" w:leader="dot" w:pos="5812"/>
        </w:tabs>
        <w:spacing w:line="320" w:lineRule="exact"/>
        <w:ind w:left="709" w:hanging="283"/>
        <w:rPr>
          <w:sz w:val="24"/>
          <w:szCs w:val="24"/>
        </w:rPr>
      </w:pPr>
      <w:r w:rsidRPr="00CF505E"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ab/>
        <w:t>wysokość w m</w:t>
      </w:r>
      <w:r w:rsidR="00BC62AE">
        <w:rPr>
          <w:noProof/>
          <w:sz w:val="24"/>
          <w:szCs w:val="24"/>
        </w:rPr>
        <w:t>b</w:t>
      </w:r>
      <w:r w:rsidRPr="00CF505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</w:t>
      </w:r>
      <w:r w:rsidR="00BC62AE">
        <w:rPr>
          <w:b/>
          <w:bCs/>
          <w:i/>
          <w:iCs/>
          <w:noProof/>
          <w:color w:val="0000FF"/>
          <w:sz w:val="24"/>
          <w:szCs w:val="24"/>
        </w:rPr>
        <w:t>15,00</w:t>
      </w:r>
    </w:p>
    <w:p w:rsidR="00F754DF" w:rsidRPr="00CF505E" w:rsidRDefault="00F754DF" w:rsidP="001A1824">
      <w:pPr>
        <w:tabs>
          <w:tab w:val="left" w:leader="dot" w:pos="5812"/>
        </w:tabs>
        <w:spacing w:line="320" w:lineRule="exact"/>
        <w:ind w:left="709" w:hanging="283"/>
        <w:rPr>
          <w:sz w:val="24"/>
          <w:szCs w:val="24"/>
        </w:rPr>
      </w:pPr>
      <w:r w:rsidRPr="00CF505E"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ab/>
        <w:t xml:space="preserve">liczba kondygnacji </w:t>
      </w:r>
      <w:r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 xml:space="preserve"> </w:t>
      </w:r>
      <w:r w:rsidR="00BC62AE">
        <w:rPr>
          <w:b/>
          <w:bCs/>
          <w:i/>
          <w:iCs/>
          <w:noProof/>
          <w:color w:val="0000FF"/>
          <w:sz w:val="24"/>
          <w:szCs w:val="24"/>
        </w:rPr>
        <w:t>3</w:t>
      </w:r>
    </w:p>
    <w:p w:rsidR="00F754DF" w:rsidRPr="00CF505E" w:rsidRDefault="00F754DF" w:rsidP="001A1824">
      <w:pPr>
        <w:tabs>
          <w:tab w:val="left" w:leader="dot" w:pos="5812"/>
        </w:tabs>
        <w:spacing w:line="320" w:lineRule="exact"/>
        <w:ind w:left="709" w:hanging="283"/>
        <w:rPr>
          <w:sz w:val="24"/>
          <w:szCs w:val="24"/>
        </w:rPr>
      </w:pPr>
      <w:r w:rsidRPr="00CF505E"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ab/>
        <w:t xml:space="preserve">rodzaj dachu </w:t>
      </w:r>
      <w:r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 xml:space="preserve"> </w:t>
      </w:r>
      <w:r w:rsidR="00BC62AE">
        <w:rPr>
          <w:b/>
          <w:bCs/>
          <w:i/>
          <w:iCs/>
          <w:noProof/>
          <w:color w:val="0000FF"/>
          <w:sz w:val="24"/>
          <w:szCs w:val="24"/>
        </w:rPr>
        <w:t>wielospadowy pokryty dachówką ceramiczną w kolorze czerwonym</w:t>
      </w:r>
    </w:p>
    <w:p w:rsidR="00F754DF" w:rsidRPr="00414413" w:rsidRDefault="00F754DF" w:rsidP="001A1824">
      <w:pPr>
        <w:tabs>
          <w:tab w:val="left" w:leader="dot" w:pos="5812"/>
        </w:tabs>
        <w:spacing w:line="320" w:lineRule="exact"/>
        <w:ind w:left="709" w:hanging="283"/>
        <w:rPr>
          <w:sz w:val="24"/>
          <w:szCs w:val="24"/>
        </w:rPr>
      </w:pPr>
      <w:r w:rsidRPr="00414413">
        <w:rPr>
          <w:noProof/>
          <w:sz w:val="24"/>
          <w:szCs w:val="24"/>
        </w:rPr>
        <w:t>–</w:t>
      </w:r>
      <w:r w:rsidRPr="00414413">
        <w:rPr>
          <w:noProof/>
          <w:sz w:val="24"/>
          <w:szCs w:val="24"/>
        </w:rPr>
        <w:tab/>
        <w:t xml:space="preserve">inne parametry </w:t>
      </w:r>
      <w:r w:rsidR="00BC62AE">
        <w:rPr>
          <w:noProof/>
          <w:sz w:val="24"/>
          <w:szCs w:val="24"/>
        </w:rPr>
        <w:t>–</w:t>
      </w:r>
      <w:r w:rsidRPr="00414413">
        <w:rPr>
          <w:noProof/>
          <w:sz w:val="24"/>
          <w:szCs w:val="24"/>
        </w:rPr>
        <w:t xml:space="preserve"> </w:t>
      </w:r>
      <w:r w:rsidR="00BC62AE">
        <w:rPr>
          <w:b/>
          <w:bCs/>
          <w:i/>
          <w:iCs/>
          <w:color w:val="0000FF"/>
          <w:sz w:val="24"/>
          <w:szCs w:val="24"/>
        </w:rPr>
        <w:t>obiekt zabytkowy, wpisany do rejestru zabytków.</w:t>
      </w:r>
    </w:p>
    <w:p w:rsidR="00F754DF" w:rsidRPr="001A1824" w:rsidRDefault="00F754DF" w:rsidP="001A1824">
      <w:pPr>
        <w:numPr>
          <w:ilvl w:val="0"/>
          <w:numId w:val="4"/>
        </w:numPr>
        <w:ind w:left="357" w:hanging="357"/>
        <w:jc w:val="both"/>
        <w:rPr>
          <w:b/>
          <w:bCs/>
          <w:sz w:val="24"/>
          <w:szCs w:val="24"/>
        </w:rPr>
      </w:pPr>
      <w:r w:rsidRPr="001A1824">
        <w:rPr>
          <w:b/>
          <w:bCs/>
          <w:sz w:val="24"/>
          <w:szCs w:val="24"/>
        </w:rPr>
        <w:t>Planowany sposób zagospodarowania terenu oraz charakterystyka zabudowy</w:t>
      </w:r>
      <w:r>
        <w:rPr>
          <w:b/>
          <w:bCs/>
          <w:sz w:val="24"/>
          <w:szCs w:val="24"/>
        </w:rPr>
        <w:br/>
      </w:r>
      <w:r w:rsidRPr="001A1824">
        <w:rPr>
          <w:b/>
          <w:bCs/>
          <w:sz w:val="24"/>
          <w:szCs w:val="24"/>
        </w:rPr>
        <w:t>i zagospodarowania terenu, w tym przeznaczenie i gabaryty projektowanych obiektów budowlanych:</w:t>
      </w:r>
    </w:p>
    <w:p w:rsidR="00F754DF" w:rsidRPr="00F624CA" w:rsidRDefault="00F754DF" w:rsidP="001A1824">
      <w:pPr>
        <w:tabs>
          <w:tab w:val="left" w:pos="284"/>
        </w:tabs>
        <w:spacing w:line="320" w:lineRule="exact"/>
        <w:ind w:left="284" w:hanging="284"/>
        <w:rPr>
          <w:sz w:val="24"/>
          <w:szCs w:val="24"/>
        </w:rPr>
      </w:pPr>
      <w:r w:rsidRPr="00F624CA">
        <w:rPr>
          <w:sz w:val="24"/>
          <w:szCs w:val="24"/>
        </w:rPr>
        <w:t>a</w:t>
      </w:r>
      <w:proofErr w:type="gramStart"/>
      <w:r w:rsidRPr="00F624CA">
        <w:rPr>
          <w:sz w:val="24"/>
          <w:szCs w:val="24"/>
        </w:rPr>
        <w:t>)</w:t>
      </w:r>
      <w:r w:rsidRPr="00F624CA">
        <w:rPr>
          <w:sz w:val="24"/>
          <w:szCs w:val="24"/>
        </w:rPr>
        <w:tab/>
        <w:t>budynki</w:t>
      </w:r>
      <w:proofErr w:type="gramEnd"/>
      <w:r w:rsidRPr="00F624CA">
        <w:rPr>
          <w:sz w:val="24"/>
          <w:szCs w:val="24"/>
        </w:rPr>
        <w:t>:</w:t>
      </w:r>
    </w:p>
    <w:p w:rsidR="00F754DF" w:rsidRPr="00F624CA" w:rsidRDefault="00F754DF" w:rsidP="001A1824">
      <w:pPr>
        <w:tabs>
          <w:tab w:val="left" w:pos="567"/>
          <w:tab w:val="left" w:leader="dot" w:pos="10204"/>
        </w:tabs>
        <w:spacing w:line="320" w:lineRule="exact"/>
        <w:ind w:left="567" w:hanging="283"/>
        <w:rPr>
          <w:sz w:val="24"/>
          <w:szCs w:val="24"/>
        </w:rPr>
      </w:pPr>
      <w:r w:rsidRPr="00F624CA">
        <w:rPr>
          <w:sz w:val="24"/>
          <w:szCs w:val="24"/>
        </w:rPr>
        <w:t>–</w:t>
      </w:r>
      <w:r w:rsidRPr="00F624CA">
        <w:rPr>
          <w:sz w:val="24"/>
          <w:szCs w:val="24"/>
        </w:rPr>
        <w:tab/>
        <w:t xml:space="preserve">rodzaj i ilość </w:t>
      </w:r>
      <w:proofErr w:type="gramStart"/>
      <w:r w:rsidRPr="00F624CA">
        <w:rPr>
          <w:sz w:val="24"/>
          <w:szCs w:val="24"/>
        </w:rPr>
        <w:t>budynków –</w:t>
      </w:r>
      <w:r w:rsidR="00BC62AE">
        <w:rPr>
          <w:sz w:val="24"/>
          <w:szCs w:val="24"/>
        </w:rPr>
        <w:t xml:space="preserve">  </w:t>
      </w:r>
      <w:r w:rsidR="00BC62AE">
        <w:rPr>
          <w:b/>
          <w:bCs/>
          <w:i/>
          <w:iCs/>
          <w:color w:val="0000FF"/>
          <w:sz w:val="24"/>
          <w:szCs w:val="24"/>
        </w:rPr>
        <w:t>nie</w:t>
      </w:r>
      <w:proofErr w:type="gramEnd"/>
      <w:r w:rsidR="00BC62AE">
        <w:rPr>
          <w:b/>
          <w:bCs/>
          <w:i/>
          <w:iCs/>
          <w:color w:val="0000FF"/>
          <w:sz w:val="24"/>
          <w:szCs w:val="24"/>
        </w:rPr>
        <w:t xml:space="preserve"> dotyczy</w:t>
      </w:r>
    </w:p>
    <w:p w:rsidR="00F754DF" w:rsidRPr="00F624CA" w:rsidRDefault="00F754DF" w:rsidP="001A1824">
      <w:pPr>
        <w:tabs>
          <w:tab w:val="left" w:pos="567"/>
          <w:tab w:val="left" w:leader="dot" w:pos="5812"/>
        </w:tabs>
        <w:spacing w:line="320" w:lineRule="exact"/>
        <w:ind w:left="567" w:hanging="283"/>
        <w:rPr>
          <w:sz w:val="24"/>
          <w:szCs w:val="24"/>
        </w:rPr>
      </w:pPr>
      <w:r w:rsidRPr="00F624CA">
        <w:rPr>
          <w:sz w:val="24"/>
          <w:szCs w:val="24"/>
        </w:rPr>
        <w:t>–</w:t>
      </w:r>
      <w:r w:rsidRPr="00F624CA">
        <w:rPr>
          <w:sz w:val="24"/>
          <w:szCs w:val="24"/>
        </w:rPr>
        <w:tab/>
        <w:t>powierzchnia zabudowy w m</w:t>
      </w:r>
      <w:r w:rsidRPr="00F624CA">
        <w:rPr>
          <w:sz w:val="24"/>
          <w:szCs w:val="24"/>
          <w:vertAlign w:val="superscript"/>
        </w:rPr>
        <w:t>2</w:t>
      </w:r>
      <w:r w:rsidRPr="00F624CA">
        <w:rPr>
          <w:sz w:val="24"/>
          <w:szCs w:val="24"/>
        </w:rPr>
        <w:t xml:space="preserve"> - </w:t>
      </w:r>
      <w:r w:rsidR="00BC62AE">
        <w:rPr>
          <w:b/>
          <w:bCs/>
          <w:i/>
          <w:iCs/>
          <w:color w:val="0000FF"/>
          <w:sz w:val="24"/>
          <w:szCs w:val="24"/>
        </w:rPr>
        <w:t>180</w:t>
      </w:r>
    </w:p>
    <w:p w:rsidR="00F754DF" w:rsidRPr="00F624CA" w:rsidRDefault="00F754DF" w:rsidP="001A1824">
      <w:pPr>
        <w:tabs>
          <w:tab w:val="left" w:pos="567"/>
          <w:tab w:val="left" w:leader="dot" w:pos="5812"/>
        </w:tabs>
        <w:spacing w:line="320" w:lineRule="exact"/>
        <w:ind w:left="567" w:hanging="283"/>
        <w:rPr>
          <w:sz w:val="24"/>
          <w:szCs w:val="24"/>
        </w:rPr>
      </w:pPr>
      <w:r w:rsidRPr="00F624CA">
        <w:rPr>
          <w:sz w:val="24"/>
          <w:szCs w:val="24"/>
        </w:rPr>
        <w:lastRenderedPageBreak/>
        <w:t>–</w:t>
      </w:r>
      <w:r w:rsidRPr="00F624CA">
        <w:rPr>
          <w:sz w:val="24"/>
          <w:szCs w:val="24"/>
        </w:rPr>
        <w:tab/>
        <w:t>kubatura budynków w m</w:t>
      </w:r>
      <w:r w:rsidRPr="00F624CA">
        <w:rPr>
          <w:sz w:val="24"/>
          <w:szCs w:val="24"/>
          <w:vertAlign w:val="superscript"/>
        </w:rPr>
        <w:t>3</w:t>
      </w:r>
      <w:r w:rsidRPr="00F624CA">
        <w:rPr>
          <w:sz w:val="24"/>
          <w:szCs w:val="24"/>
        </w:rPr>
        <w:t xml:space="preserve"> - </w:t>
      </w:r>
      <w:r w:rsidRPr="00F624CA">
        <w:rPr>
          <w:b/>
          <w:bCs/>
          <w:i/>
          <w:iCs/>
          <w:color w:val="0000FF"/>
          <w:sz w:val="24"/>
          <w:szCs w:val="24"/>
        </w:rPr>
        <w:t>100</w:t>
      </w:r>
    </w:p>
    <w:p w:rsidR="00F754DF" w:rsidRPr="00F624CA" w:rsidRDefault="00F754DF" w:rsidP="001A1824">
      <w:pPr>
        <w:tabs>
          <w:tab w:val="left" w:pos="567"/>
          <w:tab w:val="left" w:leader="dot" w:pos="5812"/>
        </w:tabs>
        <w:spacing w:line="320" w:lineRule="exact"/>
        <w:ind w:left="567" w:hanging="283"/>
        <w:rPr>
          <w:sz w:val="24"/>
          <w:szCs w:val="24"/>
        </w:rPr>
      </w:pPr>
      <w:r w:rsidRPr="00F624CA">
        <w:rPr>
          <w:sz w:val="24"/>
          <w:szCs w:val="24"/>
        </w:rPr>
        <w:t>–</w:t>
      </w:r>
      <w:r w:rsidRPr="00F624CA">
        <w:rPr>
          <w:sz w:val="24"/>
          <w:szCs w:val="24"/>
        </w:rPr>
        <w:tab/>
        <w:t xml:space="preserve">liczba kondygnacji - </w:t>
      </w:r>
      <w:r w:rsidRPr="00F624CA">
        <w:rPr>
          <w:b/>
          <w:bCs/>
          <w:i/>
          <w:iCs/>
          <w:color w:val="0000FF"/>
          <w:sz w:val="24"/>
          <w:szCs w:val="24"/>
        </w:rPr>
        <w:t>1</w:t>
      </w:r>
    </w:p>
    <w:p w:rsidR="00F754DF" w:rsidRPr="00F624CA" w:rsidRDefault="00F754DF" w:rsidP="001A1824">
      <w:pPr>
        <w:tabs>
          <w:tab w:val="left" w:pos="567"/>
          <w:tab w:val="left" w:leader="dot" w:pos="5812"/>
        </w:tabs>
        <w:spacing w:line="320" w:lineRule="exact"/>
        <w:ind w:left="567" w:hanging="283"/>
        <w:rPr>
          <w:sz w:val="24"/>
          <w:szCs w:val="24"/>
        </w:rPr>
      </w:pPr>
      <w:r w:rsidRPr="00F624CA">
        <w:rPr>
          <w:sz w:val="24"/>
          <w:szCs w:val="24"/>
        </w:rPr>
        <w:t>–</w:t>
      </w:r>
      <w:r w:rsidRPr="00F624CA">
        <w:rPr>
          <w:sz w:val="24"/>
          <w:szCs w:val="24"/>
        </w:rPr>
        <w:tab/>
        <w:t xml:space="preserve">rodzaj dachu - </w:t>
      </w:r>
      <w:r w:rsidRPr="00F624CA">
        <w:rPr>
          <w:b/>
          <w:bCs/>
          <w:i/>
          <w:iCs/>
          <w:color w:val="0000FF"/>
          <w:sz w:val="24"/>
          <w:szCs w:val="24"/>
        </w:rPr>
        <w:t>dwuspadowy</w:t>
      </w:r>
    </w:p>
    <w:p w:rsidR="00F754DF" w:rsidRPr="00F624CA" w:rsidRDefault="00F754DF" w:rsidP="001A1824">
      <w:pPr>
        <w:tabs>
          <w:tab w:val="left" w:pos="567"/>
          <w:tab w:val="left" w:leader="dot" w:pos="5812"/>
        </w:tabs>
        <w:spacing w:line="320" w:lineRule="exact"/>
        <w:ind w:left="567" w:hanging="283"/>
        <w:rPr>
          <w:sz w:val="24"/>
          <w:szCs w:val="24"/>
        </w:rPr>
      </w:pPr>
      <w:r w:rsidRPr="00F624CA">
        <w:rPr>
          <w:sz w:val="24"/>
          <w:szCs w:val="24"/>
        </w:rPr>
        <w:t>–</w:t>
      </w:r>
      <w:r w:rsidRPr="00F624CA">
        <w:rPr>
          <w:sz w:val="24"/>
          <w:szCs w:val="24"/>
        </w:rPr>
        <w:tab/>
        <w:t>powierzchnia sprzedaży w m</w:t>
      </w:r>
      <w:r w:rsidRPr="00F624CA">
        <w:rPr>
          <w:sz w:val="24"/>
          <w:szCs w:val="24"/>
          <w:vertAlign w:val="superscript"/>
        </w:rPr>
        <w:t>2</w:t>
      </w:r>
      <w:r w:rsidRPr="00F624CA">
        <w:rPr>
          <w:sz w:val="24"/>
          <w:szCs w:val="24"/>
        </w:rPr>
        <w:t xml:space="preserve"> – </w:t>
      </w:r>
      <w:r w:rsidRPr="00F624CA">
        <w:rPr>
          <w:b/>
          <w:bCs/>
          <w:i/>
          <w:iCs/>
          <w:color w:val="0000FF"/>
          <w:sz w:val="24"/>
          <w:szCs w:val="24"/>
        </w:rPr>
        <w:t>nie dotyczy</w:t>
      </w:r>
    </w:p>
    <w:p w:rsidR="00F754DF" w:rsidRPr="00F624CA" w:rsidRDefault="00F754DF" w:rsidP="001A1824">
      <w:pPr>
        <w:tabs>
          <w:tab w:val="left" w:pos="284"/>
        </w:tabs>
        <w:spacing w:line="320" w:lineRule="exact"/>
        <w:ind w:left="284" w:hanging="284"/>
        <w:rPr>
          <w:sz w:val="24"/>
          <w:szCs w:val="24"/>
        </w:rPr>
      </w:pPr>
      <w:r w:rsidRPr="00F624CA">
        <w:rPr>
          <w:sz w:val="24"/>
          <w:szCs w:val="24"/>
        </w:rPr>
        <w:t>b) budowle</w:t>
      </w:r>
      <w:proofErr w:type="gramStart"/>
      <w:r w:rsidRPr="00F624CA">
        <w:rPr>
          <w:sz w:val="24"/>
          <w:szCs w:val="24"/>
        </w:rPr>
        <w:t>:(drogi</w:t>
      </w:r>
      <w:proofErr w:type="gramEnd"/>
      <w:r w:rsidRPr="00F624CA">
        <w:rPr>
          <w:sz w:val="24"/>
          <w:szCs w:val="24"/>
        </w:rPr>
        <w:t>, mosty, sieci)</w:t>
      </w:r>
    </w:p>
    <w:p w:rsidR="00F754DF" w:rsidRPr="00F624CA" w:rsidRDefault="00F754DF" w:rsidP="001A1824">
      <w:pPr>
        <w:tabs>
          <w:tab w:val="left" w:pos="567"/>
          <w:tab w:val="left" w:leader="dot" w:pos="5812"/>
        </w:tabs>
        <w:spacing w:line="320" w:lineRule="exact"/>
        <w:ind w:left="567" w:hanging="283"/>
        <w:rPr>
          <w:sz w:val="24"/>
          <w:szCs w:val="24"/>
        </w:rPr>
      </w:pPr>
      <w:r w:rsidRPr="00F624CA">
        <w:rPr>
          <w:sz w:val="24"/>
          <w:szCs w:val="24"/>
        </w:rPr>
        <w:t>–</w:t>
      </w:r>
      <w:r w:rsidRPr="00F624CA">
        <w:rPr>
          <w:sz w:val="24"/>
          <w:szCs w:val="24"/>
        </w:rPr>
        <w:tab/>
        <w:t xml:space="preserve">rodzaj – </w:t>
      </w:r>
      <w:r w:rsidR="00BC62AE">
        <w:rPr>
          <w:b/>
          <w:bCs/>
          <w:i/>
          <w:iCs/>
          <w:color w:val="0000FF"/>
          <w:sz w:val="24"/>
          <w:szCs w:val="24"/>
        </w:rPr>
        <w:t>budowla</w:t>
      </w:r>
      <w:r w:rsidR="003B45D9">
        <w:rPr>
          <w:b/>
          <w:bCs/>
          <w:i/>
          <w:iCs/>
          <w:color w:val="0000FF"/>
          <w:sz w:val="24"/>
          <w:szCs w:val="24"/>
        </w:rPr>
        <w:t xml:space="preserve"> - infrastruktura</w:t>
      </w:r>
      <w:r w:rsidR="00BC62AE">
        <w:rPr>
          <w:b/>
          <w:bCs/>
          <w:i/>
          <w:iCs/>
          <w:color w:val="0000FF"/>
          <w:sz w:val="24"/>
          <w:szCs w:val="24"/>
        </w:rPr>
        <w:t xml:space="preserve"> kolejowa</w:t>
      </w:r>
    </w:p>
    <w:p w:rsidR="00F754DF" w:rsidRPr="003B45D9" w:rsidRDefault="00F754DF" w:rsidP="003B45D9">
      <w:pPr>
        <w:pStyle w:val="Tekstpodstawowywcity3"/>
        <w:spacing w:line="320" w:lineRule="exact"/>
        <w:ind w:firstLine="180"/>
      </w:pPr>
      <w:r>
        <w:t xml:space="preserve">  </w:t>
      </w:r>
      <w:proofErr w:type="gramStart"/>
      <w:r w:rsidR="003B45D9">
        <w:t xml:space="preserve">–   </w:t>
      </w:r>
      <w:r w:rsidRPr="00F624CA">
        <w:t>parametry</w:t>
      </w:r>
      <w:proofErr w:type="gramEnd"/>
      <w:r w:rsidRPr="00F624CA">
        <w:t xml:space="preserve"> techniczne</w:t>
      </w:r>
      <w:r w:rsidR="003B45D9">
        <w:t xml:space="preserve"> </w:t>
      </w:r>
      <w:r w:rsidRPr="00F624CA">
        <w:t>-</w:t>
      </w:r>
      <w:r w:rsidRPr="003B45D9">
        <w:t xml:space="preserve"> ……………………</w:t>
      </w:r>
      <w:r w:rsidR="003B45D9" w:rsidRPr="003B45D9">
        <w:t>………………………………</w:t>
      </w:r>
      <w:r w:rsidR="003B45D9" w:rsidRPr="003B45D9">
        <w:rPr>
          <w:bCs/>
          <w:i/>
          <w:iCs/>
        </w:rPr>
        <w:t>…………………………</w:t>
      </w:r>
      <w:r w:rsidR="003B45D9">
        <w:rPr>
          <w:bCs/>
          <w:i/>
          <w:iCs/>
        </w:rPr>
        <w:t>….</w:t>
      </w:r>
    </w:p>
    <w:p w:rsidR="00F754DF" w:rsidRPr="001A1824" w:rsidRDefault="00F754DF" w:rsidP="001A1824">
      <w:pPr>
        <w:tabs>
          <w:tab w:val="left" w:pos="567"/>
          <w:tab w:val="left" w:leader="dot" w:pos="10204"/>
        </w:tabs>
        <w:spacing w:line="320" w:lineRule="exact"/>
        <w:ind w:left="567" w:hanging="283"/>
        <w:rPr>
          <w:i/>
          <w:iCs/>
          <w:sz w:val="24"/>
          <w:szCs w:val="24"/>
        </w:rPr>
      </w:pPr>
      <w:r w:rsidRPr="001A1824">
        <w:rPr>
          <w:sz w:val="24"/>
          <w:szCs w:val="24"/>
        </w:rPr>
        <w:t>–</w:t>
      </w:r>
      <w:r w:rsidRPr="001A1824">
        <w:rPr>
          <w:sz w:val="24"/>
          <w:szCs w:val="24"/>
        </w:rPr>
        <w:tab/>
        <w:t xml:space="preserve">inne dane - </w:t>
      </w:r>
      <w:r w:rsidRPr="001A1824">
        <w:rPr>
          <w:sz w:val="24"/>
          <w:szCs w:val="24"/>
        </w:rPr>
        <w:tab/>
      </w:r>
    </w:p>
    <w:p w:rsidR="00F754DF" w:rsidRPr="001A1824" w:rsidRDefault="00F754DF" w:rsidP="001A1824">
      <w:pPr>
        <w:tabs>
          <w:tab w:val="left" w:pos="284"/>
        </w:tabs>
        <w:spacing w:line="320" w:lineRule="exact"/>
        <w:ind w:left="284" w:hanging="284"/>
        <w:rPr>
          <w:sz w:val="24"/>
          <w:szCs w:val="24"/>
        </w:rPr>
      </w:pPr>
      <w:r w:rsidRPr="001A1824">
        <w:rPr>
          <w:sz w:val="24"/>
          <w:szCs w:val="24"/>
        </w:rPr>
        <w:t>c</w:t>
      </w:r>
      <w:proofErr w:type="gramStart"/>
      <w:r w:rsidRPr="001A1824">
        <w:rPr>
          <w:sz w:val="24"/>
          <w:szCs w:val="24"/>
        </w:rPr>
        <w:t>)</w:t>
      </w:r>
      <w:r w:rsidRPr="001A1824">
        <w:rPr>
          <w:sz w:val="24"/>
          <w:szCs w:val="24"/>
        </w:rPr>
        <w:tab/>
        <w:t>zapotrzebowanie</w:t>
      </w:r>
      <w:proofErr w:type="gramEnd"/>
      <w:r w:rsidRPr="001A1824">
        <w:rPr>
          <w:sz w:val="24"/>
          <w:szCs w:val="24"/>
        </w:rPr>
        <w:t xml:space="preserve"> w zakresie infrastruktury technicznej:</w:t>
      </w:r>
    </w:p>
    <w:p w:rsidR="00F754DF" w:rsidRPr="001A1824" w:rsidRDefault="00F754DF" w:rsidP="001A1824">
      <w:pPr>
        <w:tabs>
          <w:tab w:val="left" w:pos="567"/>
          <w:tab w:val="left" w:leader="dot" w:pos="4820"/>
        </w:tabs>
        <w:spacing w:line="320" w:lineRule="exact"/>
        <w:ind w:left="567" w:hanging="283"/>
        <w:rPr>
          <w:sz w:val="24"/>
          <w:szCs w:val="24"/>
        </w:rPr>
      </w:pPr>
      <w:r w:rsidRPr="001A1824">
        <w:rPr>
          <w:sz w:val="24"/>
          <w:szCs w:val="24"/>
        </w:rPr>
        <w:t>–</w:t>
      </w:r>
      <w:r w:rsidRPr="001A1824">
        <w:rPr>
          <w:sz w:val="24"/>
          <w:szCs w:val="24"/>
        </w:rPr>
        <w:tab/>
        <w:t xml:space="preserve">zapotrzebowanie na wodę: </w:t>
      </w:r>
      <w:r w:rsidRPr="00F624CA">
        <w:rPr>
          <w:b/>
          <w:bCs/>
          <w:i/>
          <w:iCs/>
          <w:color w:val="0000FF"/>
          <w:sz w:val="24"/>
          <w:szCs w:val="24"/>
        </w:rPr>
        <w:t xml:space="preserve">nie </w:t>
      </w:r>
      <w:proofErr w:type="gramStart"/>
      <w:r w:rsidRPr="00F624CA">
        <w:rPr>
          <w:b/>
          <w:bCs/>
          <w:i/>
          <w:iCs/>
          <w:color w:val="0000FF"/>
          <w:sz w:val="24"/>
          <w:szCs w:val="24"/>
        </w:rPr>
        <w:t>dotyczy</w:t>
      </w:r>
      <w:r>
        <w:rPr>
          <w:b/>
          <w:bCs/>
          <w:i/>
          <w:iCs/>
          <w:color w:val="0000FF"/>
          <w:sz w:val="24"/>
          <w:szCs w:val="24"/>
        </w:rPr>
        <w:t xml:space="preserve">  </w:t>
      </w:r>
      <w:r w:rsidRPr="001A1824">
        <w:rPr>
          <w:sz w:val="24"/>
          <w:szCs w:val="24"/>
        </w:rPr>
        <w:t xml:space="preserve"> m</w:t>
      </w:r>
      <w:proofErr w:type="gramEnd"/>
      <w:r w:rsidRPr="001A1824">
        <w:rPr>
          <w:sz w:val="24"/>
          <w:szCs w:val="24"/>
          <w:vertAlign w:val="superscript"/>
        </w:rPr>
        <w:t>3</w:t>
      </w:r>
      <w:r w:rsidRPr="001A1824">
        <w:rPr>
          <w:sz w:val="24"/>
          <w:szCs w:val="24"/>
        </w:rPr>
        <w:t>/d</w:t>
      </w:r>
    </w:p>
    <w:p w:rsidR="00F754DF" w:rsidRPr="001A1824" w:rsidRDefault="00F754DF" w:rsidP="001A1824">
      <w:pPr>
        <w:tabs>
          <w:tab w:val="left" w:pos="567"/>
          <w:tab w:val="left" w:leader="dot" w:pos="4820"/>
        </w:tabs>
        <w:spacing w:line="320" w:lineRule="exact"/>
        <w:ind w:left="567" w:hanging="283"/>
        <w:rPr>
          <w:sz w:val="24"/>
          <w:szCs w:val="24"/>
        </w:rPr>
      </w:pPr>
      <w:r w:rsidRPr="001A1824">
        <w:rPr>
          <w:sz w:val="24"/>
          <w:szCs w:val="24"/>
        </w:rPr>
        <w:t>–</w:t>
      </w:r>
      <w:r w:rsidRPr="001A1824">
        <w:rPr>
          <w:sz w:val="24"/>
          <w:szCs w:val="24"/>
        </w:rPr>
        <w:tab/>
        <w:t xml:space="preserve">zapotrzebowanie na energię: </w:t>
      </w:r>
      <w:r w:rsidRPr="00F624CA">
        <w:rPr>
          <w:b/>
          <w:bCs/>
          <w:i/>
          <w:iCs/>
          <w:color w:val="0000FF"/>
          <w:sz w:val="24"/>
          <w:szCs w:val="24"/>
        </w:rPr>
        <w:t>nie dotyczy</w:t>
      </w:r>
    </w:p>
    <w:p w:rsidR="00F754DF" w:rsidRPr="001A1824" w:rsidRDefault="00F754DF" w:rsidP="001A1824">
      <w:pPr>
        <w:tabs>
          <w:tab w:val="left" w:pos="567"/>
          <w:tab w:val="left" w:leader="dot" w:pos="10206"/>
        </w:tabs>
        <w:spacing w:line="320" w:lineRule="exact"/>
        <w:ind w:left="567" w:hanging="283"/>
        <w:rPr>
          <w:sz w:val="24"/>
          <w:szCs w:val="24"/>
        </w:rPr>
      </w:pPr>
      <w:r w:rsidRPr="001A1824">
        <w:rPr>
          <w:sz w:val="24"/>
          <w:szCs w:val="24"/>
        </w:rPr>
        <w:t>–</w:t>
      </w:r>
      <w:r w:rsidRPr="001A1824">
        <w:rPr>
          <w:sz w:val="24"/>
          <w:szCs w:val="24"/>
        </w:rPr>
        <w:tab/>
        <w:t xml:space="preserve">sposób odprowadzenia lub oczyszczania ścieków: </w:t>
      </w:r>
      <w:r w:rsidRPr="00F624CA">
        <w:rPr>
          <w:b/>
          <w:bCs/>
          <w:i/>
          <w:iCs/>
          <w:color w:val="0000FF"/>
          <w:sz w:val="24"/>
          <w:szCs w:val="24"/>
        </w:rPr>
        <w:t>nie dotyczy</w:t>
      </w:r>
      <w:r w:rsidRPr="001A1824">
        <w:rPr>
          <w:sz w:val="24"/>
          <w:szCs w:val="24"/>
        </w:rPr>
        <w:tab/>
      </w:r>
    </w:p>
    <w:p w:rsidR="00F754DF" w:rsidRPr="001A1824" w:rsidRDefault="00F754DF" w:rsidP="001A1824">
      <w:pPr>
        <w:tabs>
          <w:tab w:val="left" w:pos="567"/>
          <w:tab w:val="left" w:leader="dot" w:pos="10206"/>
        </w:tabs>
        <w:spacing w:line="320" w:lineRule="exact"/>
        <w:ind w:left="567" w:hanging="283"/>
        <w:rPr>
          <w:sz w:val="24"/>
          <w:szCs w:val="24"/>
        </w:rPr>
      </w:pPr>
      <w:r w:rsidRPr="001A1824">
        <w:rPr>
          <w:sz w:val="24"/>
          <w:szCs w:val="24"/>
        </w:rPr>
        <w:t>–</w:t>
      </w:r>
      <w:r w:rsidRPr="001A1824">
        <w:rPr>
          <w:sz w:val="24"/>
          <w:szCs w:val="24"/>
        </w:rPr>
        <w:tab/>
        <w:t xml:space="preserve">sposób unieszkodliwiania odpadów: </w:t>
      </w:r>
      <w:r w:rsidRPr="00F624CA">
        <w:rPr>
          <w:b/>
          <w:bCs/>
          <w:i/>
          <w:iCs/>
          <w:color w:val="0000FF"/>
          <w:sz w:val="24"/>
          <w:szCs w:val="24"/>
        </w:rPr>
        <w:t>nie dotyczy</w:t>
      </w:r>
      <w:r w:rsidRPr="001A1824">
        <w:rPr>
          <w:sz w:val="24"/>
          <w:szCs w:val="24"/>
        </w:rPr>
        <w:tab/>
      </w:r>
    </w:p>
    <w:p w:rsidR="00F754DF" w:rsidRPr="001A1824" w:rsidRDefault="00F754DF" w:rsidP="001A1824">
      <w:pPr>
        <w:tabs>
          <w:tab w:val="left" w:pos="567"/>
          <w:tab w:val="left" w:leader="dot" w:pos="10206"/>
        </w:tabs>
        <w:spacing w:line="320" w:lineRule="exact"/>
        <w:ind w:left="567" w:hanging="283"/>
        <w:rPr>
          <w:sz w:val="24"/>
          <w:szCs w:val="24"/>
        </w:rPr>
      </w:pPr>
      <w:r w:rsidRPr="001A1824">
        <w:rPr>
          <w:sz w:val="24"/>
          <w:szCs w:val="24"/>
        </w:rPr>
        <w:t>–</w:t>
      </w:r>
      <w:r w:rsidRPr="001A1824">
        <w:rPr>
          <w:sz w:val="24"/>
          <w:szCs w:val="24"/>
        </w:rPr>
        <w:tab/>
        <w:t xml:space="preserve">inne: </w:t>
      </w:r>
      <w:r w:rsidRPr="001A1824">
        <w:rPr>
          <w:sz w:val="24"/>
          <w:szCs w:val="24"/>
        </w:rPr>
        <w:tab/>
      </w:r>
    </w:p>
    <w:p w:rsidR="00F754DF" w:rsidRPr="001A1824" w:rsidRDefault="00F754DF" w:rsidP="001A1824">
      <w:pPr>
        <w:tabs>
          <w:tab w:val="left" w:leader="dot" w:pos="10206"/>
        </w:tabs>
        <w:spacing w:line="320" w:lineRule="exact"/>
        <w:ind w:left="567"/>
        <w:rPr>
          <w:sz w:val="24"/>
          <w:szCs w:val="24"/>
        </w:rPr>
      </w:pPr>
      <w:r w:rsidRPr="001A1824">
        <w:rPr>
          <w:sz w:val="24"/>
          <w:szCs w:val="24"/>
        </w:rPr>
        <w:tab/>
      </w:r>
    </w:p>
    <w:p w:rsidR="00F754DF" w:rsidRPr="001A1824" w:rsidRDefault="00F754DF" w:rsidP="001A1824">
      <w:pPr>
        <w:tabs>
          <w:tab w:val="left" w:pos="284"/>
        </w:tabs>
        <w:spacing w:line="320" w:lineRule="exact"/>
        <w:ind w:left="284" w:hanging="284"/>
        <w:rPr>
          <w:sz w:val="24"/>
          <w:szCs w:val="24"/>
        </w:rPr>
      </w:pPr>
      <w:r w:rsidRPr="001A1824">
        <w:rPr>
          <w:sz w:val="24"/>
          <w:szCs w:val="24"/>
        </w:rPr>
        <w:t>d)</w:t>
      </w:r>
      <w:r w:rsidRPr="001A1824">
        <w:rPr>
          <w:sz w:val="24"/>
          <w:szCs w:val="24"/>
        </w:rPr>
        <w:tab/>
        <w:t xml:space="preserve"> informacja na temat </w:t>
      </w:r>
      <w:proofErr w:type="gramStart"/>
      <w:r w:rsidRPr="001A1824">
        <w:rPr>
          <w:sz w:val="24"/>
          <w:szCs w:val="24"/>
        </w:rPr>
        <w:t>wpływu  inwestycji</w:t>
      </w:r>
      <w:proofErr w:type="gramEnd"/>
      <w:r w:rsidRPr="001A1824">
        <w:rPr>
          <w:sz w:val="24"/>
          <w:szCs w:val="24"/>
        </w:rPr>
        <w:t xml:space="preserve"> na środowisko (korzystny, obojętny, niekorzystny)</w:t>
      </w:r>
    </w:p>
    <w:p w:rsidR="00F754DF" w:rsidRDefault="00F754DF" w:rsidP="001A1824">
      <w:pPr>
        <w:tabs>
          <w:tab w:val="left" w:pos="284"/>
        </w:tabs>
        <w:spacing w:line="320" w:lineRule="exact"/>
        <w:ind w:left="284" w:hanging="284"/>
        <w:jc w:val="center"/>
        <w:rPr>
          <w:b/>
          <w:bCs/>
          <w:i/>
          <w:iCs/>
          <w:color w:val="0000FF"/>
          <w:sz w:val="24"/>
          <w:szCs w:val="24"/>
        </w:rPr>
      </w:pPr>
      <w:proofErr w:type="gramStart"/>
      <w:r>
        <w:rPr>
          <w:b/>
          <w:bCs/>
          <w:i/>
          <w:iCs/>
          <w:color w:val="0000FF"/>
          <w:sz w:val="24"/>
          <w:szCs w:val="24"/>
        </w:rPr>
        <w:t>w</w:t>
      </w:r>
      <w:r w:rsidRPr="001A1824">
        <w:rPr>
          <w:b/>
          <w:bCs/>
          <w:i/>
          <w:iCs/>
          <w:color w:val="0000FF"/>
          <w:sz w:val="24"/>
          <w:szCs w:val="24"/>
        </w:rPr>
        <w:t>pływ</w:t>
      </w:r>
      <w:proofErr w:type="gramEnd"/>
      <w:r w:rsidRPr="001A1824">
        <w:rPr>
          <w:b/>
          <w:bCs/>
          <w:i/>
          <w:iCs/>
          <w:color w:val="0000FF"/>
          <w:sz w:val="24"/>
          <w:szCs w:val="24"/>
        </w:rPr>
        <w:t xml:space="preserve"> obojętny</w:t>
      </w:r>
    </w:p>
    <w:p w:rsidR="00F754DF" w:rsidRPr="001A1824" w:rsidRDefault="00F754DF" w:rsidP="00A60624">
      <w:pPr>
        <w:tabs>
          <w:tab w:val="left" w:pos="284"/>
          <w:tab w:val="left" w:leader="dot" w:pos="10204"/>
        </w:tabs>
        <w:spacing w:line="320" w:lineRule="exact"/>
        <w:ind w:left="284" w:hanging="284"/>
        <w:jc w:val="both"/>
        <w:rPr>
          <w:sz w:val="24"/>
          <w:szCs w:val="24"/>
        </w:rPr>
      </w:pPr>
      <w:r w:rsidRPr="001A1824">
        <w:rPr>
          <w:sz w:val="24"/>
          <w:szCs w:val="24"/>
        </w:rPr>
        <w:t>e</w:t>
      </w:r>
      <w:proofErr w:type="gramStart"/>
      <w:r w:rsidRPr="001A1824">
        <w:rPr>
          <w:sz w:val="24"/>
          <w:szCs w:val="24"/>
        </w:rPr>
        <w:t>)</w:t>
      </w:r>
      <w:r w:rsidRPr="001A1824">
        <w:rPr>
          <w:sz w:val="24"/>
          <w:szCs w:val="24"/>
        </w:rPr>
        <w:tab/>
        <w:t>uwagi</w:t>
      </w:r>
      <w:proofErr w:type="gramEnd"/>
      <w:r w:rsidRPr="001A1824">
        <w:rPr>
          <w:sz w:val="24"/>
          <w:szCs w:val="24"/>
        </w:rPr>
        <w:t xml:space="preserve">: </w:t>
      </w:r>
    </w:p>
    <w:p w:rsidR="00F754DF" w:rsidRPr="001A1824" w:rsidRDefault="00F754DF" w:rsidP="001A1824">
      <w:pPr>
        <w:tabs>
          <w:tab w:val="left" w:leader="dot" w:pos="10204"/>
        </w:tabs>
        <w:spacing w:line="320" w:lineRule="exact"/>
        <w:ind w:left="284"/>
        <w:rPr>
          <w:sz w:val="24"/>
          <w:szCs w:val="24"/>
        </w:rPr>
      </w:pPr>
    </w:p>
    <w:p w:rsidR="00F754DF" w:rsidRDefault="00F754DF" w:rsidP="001A1824">
      <w:pPr>
        <w:tabs>
          <w:tab w:val="left" w:pos="5954"/>
          <w:tab w:val="left" w:leader="dot" w:pos="9923"/>
        </w:tabs>
        <w:spacing w:line="320" w:lineRule="exact"/>
      </w:pPr>
      <w:r>
        <w:tab/>
      </w:r>
      <w:r>
        <w:tab/>
      </w:r>
    </w:p>
    <w:p w:rsidR="00F754DF" w:rsidRDefault="00F754DF" w:rsidP="001A1824">
      <w:pPr>
        <w:tabs>
          <w:tab w:val="center" w:pos="7938"/>
        </w:tabs>
        <w:spacing w:line="320" w:lineRule="exact"/>
      </w:pPr>
      <w:r>
        <w:tab/>
        <w:t>(podpis inwestora lub pełnomocnika)</w:t>
      </w:r>
    </w:p>
    <w:p w:rsidR="00F754DF" w:rsidRDefault="00F754DF" w:rsidP="00EC47C5">
      <w:pPr>
        <w:tabs>
          <w:tab w:val="center" w:pos="7938"/>
        </w:tabs>
      </w:pPr>
    </w:p>
    <w:p w:rsidR="00F754DF" w:rsidRDefault="00F754DF" w:rsidP="00EC47C5">
      <w:pPr>
        <w:tabs>
          <w:tab w:val="center" w:pos="7938"/>
        </w:tabs>
      </w:pPr>
    </w:p>
    <w:p w:rsidR="00F754DF" w:rsidRDefault="00F754DF" w:rsidP="00EC47C5">
      <w:pPr>
        <w:rPr>
          <w:sz w:val="18"/>
          <w:szCs w:val="18"/>
        </w:rPr>
      </w:pPr>
      <w:r w:rsidRPr="00AF1F57">
        <w:rPr>
          <w:sz w:val="18"/>
          <w:szCs w:val="18"/>
        </w:rPr>
        <w:t xml:space="preserve">Uwaga: w miejscach </w:t>
      </w:r>
      <w:proofErr w:type="gramStart"/>
      <w:r w:rsidRPr="00AF1F57">
        <w:rPr>
          <w:sz w:val="18"/>
          <w:szCs w:val="18"/>
        </w:rPr>
        <w:t>nie dotyczących</w:t>
      </w:r>
      <w:proofErr w:type="gramEnd"/>
      <w:r w:rsidRPr="00AF1F57">
        <w:rPr>
          <w:sz w:val="18"/>
          <w:szCs w:val="18"/>
        </w:rPr>
        <w:t xml:space="preserve"> zakresu planowanej inwestycji należy wpisać „nie dotyczy”</w:t>
      </w:r>
    </w:p>
    <w:p w:rsidR="00F754DF" w:rsidRDefault="00F754DF" w:rsidP="00EC47C5">
      <w:pPr>
        <w:rPr>
          <w:sz w:val="18"/>
          <w:szCs w:val="18"/>
        </w:rPr>
      </w:pPr>
    </w:p>
    <w:p w:rsidR="00F55C8F" w:rsidRPr="00AF1F57" w:rsidRDefault="00F55C8F" w:rsidP="00EC47C5">
      <w:pPr>
        <w:rPr>
          <w:sz w:val="18"/>
          <w:szCs w:val="18"/>
        </w:rPr>
      </w:pPr>
    </w:p>
    <w:p w:rsidR="00F754DF" w:rsidRPr="00AF1F57" w:rsidRDefault="00F754DF" w:rsidP="00EC47C5">
      <w:pPr>
        <w:rPr>
          <w:sz w:val="18"/>
          <w:szCs w:val="18"/>
        </w:rPr>
      </w:pPr>
      <w:r w:rsidRPr="00AF1F57">
        <w:rPr>
          <w:sz w:val="18"/>
          <w:szCs w:val="18"/>
          <w:u w:val="single"/>
        </w:rPr>
        <w:t>W załączeniu</w:t>
      </w:r>
      <w:r w:rsidRPr="00AF1F57">
        <w:rPr>
          <w:sz w:val="18"/>
          <w:szCs w:val="18"/>
        </w:rPr>
        <w:t xml:space="preserve">: </w:t>
      </w:r>
      <w:r w:rsidRPr="00AF1F57">
        <w:rPr>
          <w:rStyle w:val="Odwoanieprzypisudolnego"/>
          <w:sz w:val="18"/>
          <w:szCs w:val="18"/>
        </w:rPr>
        <w:footnoteReference w:customMarkFollows="1" w:id="1"/>
        <w:t>*)</w:t>
      </w:r>
    </w:p>
    <w:p w:rsidR="00F55C8F" w:rsidRPr="006702D9" w:rsidRDefault="00F55C8F" w:rsidP="00F55C8F">
      <w:pPr>
        <w:numPr>
          <w:ilvl w:val="0"/>
          <w:numId w:val="3"/>
        </w:numPr>
        <w:tabs>
          <w:tab w:val="left" w:pos="10204"/>
        </w:tabs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6702D9">
        <w:rPr>
          <w:sz w:val="18"/>
          <w:szCs w:val="18"/>
        </w:rPr>
        <w:t>ześć kopii mapy zasadniczej lub w przypadku jej braku, kopie mapy katastralnej, przyjętych do pa</w:t>
      </w:r>
      <w:r>
        <w:rPr>
          <w:sz w:val="18"/>
          <w:szCs w:val="18"/>
        </w:rPr>
        <w:t>ństwowego zasobu geodezyjnego i </w:t>
      </w:r>
      <w:r w:rsidRPr="006702D9">
        <w:rPr>
          <w:sz w:val="18"/>
          <w:szCs w:val="18"/>
        </w:rPr>
        <w:t xml:space="preserve">kartograficznego (w przypadku terenów </w:t>
      </w:r>
      <w:r>
        <w:rPr>
          <w:sz w:val="18"/>
          <w:szCs w:val="18"/>
        </w:rPr>
        <w:t>kolejowych zamkniętych</w:t>
      </w:r>
      <w:r w:rsidRPr="006702D9">
        <w:rPr>
          <w:sz w:val="18"/>
          <w:szCs w:val="18"/>
        </w:rPr>
        <w:t xml:space="preserve"> o mapę należy wystąpić do PKP S.A. Oddział Gospodarowania Nieruchomościami we Wrocławiu, ul. Joannitów 13, 50-525 Wrocław), obejmujące teren, którego wniosek dotyczy i obszar</w:t>
      </w:r>
      <w:r>
        <w:rPr>
          <w:sz w:val="18"/>
          <w:szCs w:val="18"/>
        </w:rPr>
        <w:t>, na który ta </w:t>
      </w:r>
      <w:r w:rsidRPr="006702D9">
        <w:rPr>
          <w:sz w:val="18"/>
          <w:szCs w:val="18"/>
        </w:rPr>
        <w:t>inwestycja będzie oddziaływać, w skali</w:t>
      </w:r>
      <w:proofErr w:type="gramStart"/>
      <w:r w:rsidRPr="006702D9">
        <w:rPr>
          <w:sz w:val="18"/>
          <w:szCs w:val="18"/>
        </w:rPr>
        <w:t xml:space="preserve"> 1:500 lub</w:t>
      </w:r>
      <w:proofErr w:type="gramEnd"/>
      <w:r w:rsidRPr="006702D9">
        <w:rPr>
          <w:sz w:val="18"/>
          <w:szCs w:val="18"/>
        </w:rPr>
        <w:t xml:space="preserve"> 1:1000, a w stosunku do inwestycji lini</w:t>
      </w:r>
      <w:r>
        <w:rPr>
          <w:sz w:val="18"/>
          <w:szCs w:val="18"/>
        </w:rPr>
        <w:t>owych również w skali 1:2 000 z zaznaczoną</w:t>
      </w:r>
      <w:r w:rsidRPr="006702D9">
        <w:rPr>
          <w:sz w:val="18"/>
          <w:szCs w:val="18"/>
        </w:rPr>
        <w:t xml:space="preserve"> </w:t>
      </w:r>
      <w:r>
        <w:rPr>
          <w:sz w:val="18"/>
          <w:szCs w:val="18"/>
        </w:rPr>
        <w:t>granicą terenu objętego wnioskiem</w:t>
      </w:r>
      <w:r w:rsidRPr="006702D9">
        <w:rPr>
          <w:sz w:val="18"/>
          <w:szCs w:val="18"/>
        </w:rPr>
        <w:t xml:space="preserve"> oraz </w:t>
      </w:r>
      <w:r>
        <w:rPr>
          <w:sz w:val="18"/>
          <w:szCs w:val="18"/>
        </w:rPr>
        <w:t xml:space="preserve">granicą </w:t>
      </w:r>
      <w:r w:rsidRPr="006702D9">
        <w:rPr>
          <w:sz w:val="18"/>
          <w:szCs w:val="18"/>
        </w:rPr>
        <w:t>terenem, na któr</w:t>
      </w:r>
      <w:r>
        <w:rPr>
          <w:sz w:val="18"/>
          <w:szCs w:val="18"/>
        </w:rPr>
        <w:t>y inwestycja będzie oddziaływać.</w:t>
      </w:r>
    </w:p>
    <w:p w:rsidR="00F55C8F" w:rsidRPr="006702D9" w:rsidRDefault="00F55C8F" w:rsidP="00F55C8F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6702D9">
        <w:rPr>
          <w:sz w:val="18"/>
          <w:szCs w:val="18"/>
        </w:rPr>
        <w:t>lanowany sposób zagospodarowania terenu przedstawiony na kopii ww. mapy z wrysowanym zamierzeniem inwestycyjnym (rozmieszczeniem obiektów budowlanych, wjazdów, itp.</w:t>
      </w:r>
      <w:r>
        <w:rPr>
          <w:sz w:val="18"/>
          <w:szCs w:val="18"/>
        </w:rPr>
        <w:t>).</w:t>
      </w:r>
    </w:p>
    <w:p w:rsidR="00F55C8F" w:rsidRPr="006702D9" w:rsidRDefault="00F55C8F" w:rsidP="00F55C8F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6702D9">
        <w:rPr>
          <w:sz w:val="18"/>
          <w:szCs w:val="18"/>
        </w:rPr>
        <w:t>ypis z ewidencji gruntów dla działek objętych zamierzeniem inwestycyjnym oraz działek, na które inwestycja będzie oddziaływać,</w:t>
      </w:r>
    </w:p>
    <w:p w:rsidR="00F55C8F" w:rsidRPr="006702D9" w:rsidRDefault="00F55C8F" w:rsidP="00F55C8F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6702D9">
        <w:rPr>
          <w:sz w:val="18"/>
          <w:szCs w:val="18"/>
        </w:rPr>
        <w:t xml:space="preserve">otwierdzenie uzyskane </w:t>
      </w:r>
      <w:r>
        <w:rPr>
          <w:sz w:val="18"/>
          <w:szCs w:val="18"/>
        </w:rPr>
        <w:t>od właściwego zarządcy terenu objętego wnioskiem</w:t>
      </w:r>
      <w:r w:rsidRPr="006702D9">
        <w:rPr>
          <w:sz w:val="18"/>
          <w:szCs w:val="18"/>
        </w:rPr>
        <w:t xml:space="preserve"> (w odniesieniu do terenów PKP), że nieruchomości objęte wnioskiem</w:t>
      </w:r>
      <w:r>
        <w:rPr>
          <w:sz w:val="18"/>
          <w:szCs w:val="18"/>
        </w:rPr>
        <w:t>,</w:t>
      </w:r>
      <w:r w:rsidRPr="006702D9">
        <w:rPr>
          <w:sz w:val="18"/>
          <w:szCs w:val="18"/>
        </w:rPr>
        <w:t xml:space="preserve"> posiadają status terenu „</w:t>
      </w:r>
      <w:r>
        <w:rPr>
          <w:sz w:val="18"/>
          <w:szCs w:val="18"/>
        </w:rPr>
        <w:t>zamkniętego”.</w:t>
      </w:r>
    </w:p>
    <w:p w:rsidR="00F55C8F" w:rsidRPr="00F55C8F" w:rsidRDefault="00F55C8F" w:rsidP="00F55C8F">
      <w:pPr>
        <w:numPr>
          <w:ilvl w:val="0"/>
          <w:numId w:val="3"/>
        </w:numPr>
        <w:jc w:val="both"/>
        <w:rPr>
          <w:strike/>
          <w:sz w:val="18"/>
          <w:szCs w:val="18"/>
        </w:rPr>
      </w:pPr>
      <w:r w:rsidRPr="00F55C8F">
        <w:rPr>
          <w:strike/>
          <w:sz w:val="18"/>
          <w:szCs w:val="18"/>
        </w:rPr>
        <w:t>Wstępne umowy lub promesy dotyczące zaopatrzenia w infrastrukturę techniczną.</w:t>
      </w:r>
    </w:p>
    <w:p w:rsidR="00F55C8F" w:rsidRPr="00F55C8F" w:rsidRDefault="00F55C8F" w:rsidP="00F55C8F">
      <w:pPr>
        <w:numPr>
          <w:ilvl w:val="0"/>
          <w:numId w:val="3"/>
        </w:numPr>
        <w:jc w:val="both"/>
        <w:rPr>
          <w:strike/>
          <w:sz w:val="18"/>
          <w:szCs w:val="18"/>
        </w:rPr>
      </w:pPr>
      <w:r w:rsidRPr="00F55C8F">
        <w:rPr>
          <w:strike/>
          <w:sz w:val="18"/>
          <w:szCs w:val="18"/>
        </w:rPr>
        <w:t xml:space="preserve">Decyzja o środowiskowych uwarunkowaniach, a w przypadku braku decyzji informacja czy inwestycja zalicza się do przedsięwzięć mogących znacząco oddziaływać na środowisko ( </w:t>
      </w:r>
      <w:proofErr w:type="spellStart"/>
      <w:r w:rsidRPr="00F55C8F">
        <w:rPr>
          <w:strike/>
          <w:sz w:val="18"/>
          <w:szCs w:val="18"/>
        </w:rPr>
        <w:t>Rozp</w:t>
      </w:r>
      <w:proofErr w:type="spellEnd"/>
      <w:r w:rsidRPr="00F55C8F">
        <w:rPr>
          <w:strike/>
          <w:sz w:val="18"/>
          <w:szCs w:val="18"/>
        </w:rPr>
        <w:t xml:space="preserve">. R.M. z dnia 9 listopada 2010 r). lub informacja RDOŚ o braku potrzeby określenia uwarunkowań </w:t>
      </w:r>
      <w:proofErr w:type="gramStart"/>
      <w:r w:rsidRPr="00F55C8F">
        <w:rPr>
          <w:strike/>
          <w:sz w:val="18"/>
          <w:szCs w:val="18"/>
        </w:rPr>
        <w:t>środowiskowych  dla</w:t>
      </w:r>
      <w:proofErr w:type="gramEnd"/>
      <w:r w:rsidRPr="00F55C8F">
        <w:rPr>
          <w:strike/>
          <w:sz w:val="18"/>
          <w:szCs w:val="18"/>
        </w:rPr>
        <w:t xml:space="preserve"> lokalizacji przedmiotowej inwestycji.</w:t>
      </w:r>
    </w:p>
    <w:p w:rsidR="00F55C8F" w:rsidRPr="006702D9" w:rsidRDefault="00F55C8F" w:rsidP="00F55C8F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Pr="006702D9">
        <w:rPr>
          <w:sz w:val="18"/>
          <w:szCs w:val="18"/>
        </w:rPr>
        <w:t>nformacja od właściwego miejscowo wójta, burmistrza, prezydenta o tym, że teren objęty wnioski</w:t>
      </w:r>
      <w:r>
        <w:rPr>
          <w:sz w:val="18"/>
          <w:szCs w:val="18"/>
        </w:rPr>
        <w:t xml:space="preserve">em nie jest objęty </w:t>
      </w:r>
      <w:r w:rsidRPr="006702D9">
        <w:rPr>
          <w:sz w:val="18"/>
          <w:szCs w:val="18"/>
        </w:rPr>
        <w:t xml:space="preserve">miejscowym planem </w:t>
      </w:r>
      <w:r>
        <w:rPr>
          <w:sz w:val="18"/>
          <w:szCs w:val="18"/>
        </w:rPr>
        <w:t>zagospodarowania przestrzennego.</w:t>
      </w:r>
    </w:p>
    <w:p w:rsidR="00F55C8F" w:rsidRPr="006702D9" w:rsidRDefault="00F55C8F" w:rsidP="00F55C8F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6702D9">
        <w:rPr>
          <w:sz w:val="18"/>
          <w:szCs w:val="18"/>
        </w:rPr>
        <w:t>ełnomocnictwo/upoważnienie do występowania w imieniu inwestora (odpis KRS)</w:t>
      </w:r>
      <w:r>
        <w:rPr>
          <w:sz w:val="18"/>
          <w:szCs w:val="18"/>
        </w:rPr>
        <w:t>.</w:t>
      </w:r>
    </w:p>
    <w:p w:rsidR="00F55C8F" w:rsidRDefault="00F55C8F" w:rsidP="00F55C8F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6702D9">
        <w:rPr>
          <w:sz w:val="18"/>
          <w:szCs w:val="18"/>
        </w:rPr>
        <w:t>ryginał potwierdzenia uiszczenia opłaty skarbowej zgodnie z ustawą z dnia 16 listopada 2006 r. o opłacie skarbowej</w:t>
      </w:r>
      <w:r w:rsidRPr="006702D9">
        <w:rPr>
          <w:sz w:val="18"/>
          <w:szCs w:val="18"/>
        </w:rPr>
        <w:br/>
      </w:r>
      <w:r w:rsidR="004E3E90">
        <w:rPr>
          <w:sz w:val="18"/>
          <w:szCs w:val="18"/>
        </w:rPr>
        <w:t xml:space="preserve">(tj. Dz. U. </w:t>
      </w:r>
      <w:proofErr w:type="gramStart"/>
      <w:r w:rsidR="004E3E90">
        <w:rPr>
          <w:sz w:val="18"/>
          <w:szCs w:val="18"/>
        </w:rPr>
        <w:t>z</w:t>
      </w:r>
      <w:proofErr w:type="gramEnd"/>
      <w:r w:rsidR="004E3E90">
        <w:rPr>
          <w:sz w:val="18"/>
          <w:szCs w:val="18"/>
        </w:rPr>
        <w:t xml:space="preserve"> 2018</w:t>
      </w:r>
      <w:r w:rsidRPr="006702D9">
        <w:rPr>
          <w:sz w:val="18"/>
          <w:szCs w:val="18"/>
        </w:rPr>
        <w:t xml:space="preserve"> r. poz. </w:t>
      </w:r>
      <w:r w:rsidR="004E3E90">
        <w:rPr>
          <w:sz w:val="18"/>
          <w:szCs w:val="18"/>
        </w:rPr>
        <w:t>1044</w:t>
      </w:r>
      <w:r w:rsidRPr="006702D9">
        <w:rPr>
          <w:sz w:val="18"/>
          <w:szCs w:val="18"/>
        </w:rPr>
        <w:t>, z </w:t>
      </w:r>
      <w:proofErr w:type="spellStart"/>
      <w:r w:rsidRPr="006702D9">
        <w:rPr>
          <w:sz w:val="18"/>
          <w:szCs w:val="18"/>
        </w:rPr>
        <w:t>późn</w:t>
      </w:r>
      <w:proofErr w:type="spellEnd"/>
      <w:r w:rsidRPr="006702D9">
        <w:rPr>
          <w:sz w:val="18"/>
          <w:szCs w:val="18"/>
        </w:rPr>
        <w:t xml:space="preserve">. </w:t>
      </w:r>
      <w:proofErr w:type="gramStart"/>
      <w:r w:rsidRPr="006702D9">
        <w:rPr>
          <w:sz w:val="18"/>
          <w:szCs w:val="18"/>
        </w:rPr>
        <w:t>zm</w:t>
      </w:r>
      <w:proofErr w:type="gramEnd"/>
      <w:r w:rsidRPr="006702D9">
        <w:rPr>
          <w:sz w:val="18"/>
          <w:szCs w:val="18"/>
        </w:rPr>
        <w:t>.)</w:t>
      </w:r>
    </w:p>
    <w:p w:rsidR="00F55C8F" w:rsidRPr="00F55C8F" w:rsidRDefault="00F55C8F" w:rsidP="00F55C8F">
      <w:pPr>
        <w:pStyle w:val="Akapitzlist"/>
        <w:numPr>
          <w:ilvl w:val="0"/>
          <w:numId w:val="5"/>
        </w:numPr>
        <w:contextualSpacing/>
        <w:jc w:val="both"/>
        <w:rPr>
          <w:strike/>
          <w:sz w:val="18"/>
          <w:szCs w:val="18"/>
        </w:rPr>
      </w:pPr>
      <w:r w:rsidRPr="00F55C8F">
        <w:rPr>
          <w:strike/>
          <w:sz w:val="18"/>
          <w:szCs w:val="18"/>
        </w:rPr>
        <w:t>Decyzja 107 zł</w:t>
      </w:r>
    </w:p>
    <w:p w:rsidR="00F55C8F" w:rsidRPr="003C310F" w:rsidRDefault="00F55C8F" w:rsidP="00F55C8F">
      <w:pPr>
        <w:pStyle w:val="Akapitzlist"/>
        <w:numPr>
          <w:ilvl w:val="0"/>
          <w:numId w:val="5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Pełnomocnictwo 17 zł</w:t>
      </w:r>
    </w:p>
    <w:p w:rsidR="00F55C8F" w:rsidRPr="006702D9" w:rsidRDefault="00F55C8F" w:rsidP="00F55C8F">
      <w:pPr>
        <w:numPr>
          <w:ilvl w:val="0"/>
          <w:numId w:val="3"/>
        </w:numPr>
        <w:tabs>
          <w:tab w:val="left" w:leader="dot" w:pos="10206"/>
        </w:tabs>
        <w:jc w:val="both"/>
        <w:rPr>
          <w:sz w:val="18"/>
          <w:szCs w:val="18"/>
        </w:rPr>
      </w:pPr>
      <w:r>
        <w:rPr>
          <w:sz w:val="18"/>
          <w:szCs w:val="18"/>
        </w:rPr>
        <w:t>Inne:</w:t>
      </w:r>
      <w:r w:rsidRPr="006702D9">
        <w:rPr>
          <w:sz w:val="18"/>
          <w:szCs w:val="18"/>
        </w:rPr>
        <w:tab/>
      </w:r>
    </w:p>
    <w:p w:rsidR="00F55C8F" w:rsidRPr="006702D9" w:rsidRDefault="00F55C8F" w:rsidP="00F55C8F">
      <w:pPr>
        <w:tabs>
          <w:tab w:val="left" w:leader="dot" w:pos="10206"/>
        </w:tabs>
        <w:ind w:left="426"/>
        <w:rPr>
          <w:sz w:val="18"/>
          <w:szCs w:val="18"/>
        </w:rPr>
      </w:pPr>
      <w:r w:rsidRPr="006702D9">
        <w:rPr>
          <w:sz w:val="18"/>
          <w:szCs w:val="18"/>
        </w:rPr>
        <w:tab/>
      </w:r>
    </w:p>
    <w:p w:rsidR="00F754DF" w:rsidRPr="00AF1F57" w:rsidRDefault="00F754DF" w:rsidP="00AF1F57">
      <w:pPr>
        <w:tabs>
          <w:tab w:val="left" w:leader="dot" w:pos="10206"/>
        </w:tabs>
        <w:ind w:left="426"/>
        <w:rPr>
          <w:sz w:val="18"/>
          <w:szCs w:val="18"/>
        </w:rPr>
      </w:pPr>
    </w:p>
    <w:sectPr w:rsidR="00F754DF" w:rsidRPr="00AF1F57" w:rsidSect="005365ED">
      <w:pgSz w:w="11906" w:h="16838"/>
      <w:pgMar w:top="719" w:right="851" w:bottom="53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42" w:rsidRDefault="00565542" w:rsidP="00EC47C5">
      <w:r>
        <w:separator/>
      </w:r>
    </w:p>
  </w:endnote>
  <w:endnote w:type="continuationSeparator" w:id="0">
    <w:p w:rsidR="00565542" w:rsidRDefault="00565542" w:rsidP="00EC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42" w:rsidRDefault="00565542" w:rsidP="00EC47C5">
      <w:r>
        <w:separator/>
      </w:r>
    </w:p>
  </w:footnote>
  <w:footnote w:type="continuationSeparator" w:id="0">
    <w:p w:rsidR="00565542" w:rsidRDefault="00565542" w:rsidP="00EC47C5">
      <w:r>
        <w:continuationSeparator/>
      </w:r>
    </w:p>
  </w:footnote>
  <w:footnote w:id="1">
    <w:p w:rsidR="00F754DF" w:rsidRDefault="00F754DF" w:rsidP="00EC47C5">
      <w:pPr>
        <w:pStyle w:val="Tekstprzypisudolnego"/>
      </w:pPr>
      <w:r>
        <w:rPr>
          <w:rStyle w:val="Odwoanieprzypisudolnego"/>
        </w:rPr>
        <w:t>*)</w:t>
      </w:r>
      <w:r>
        <w:t xml:space="preserve"> </w:t>
      </w:r>
      <w:proofErr w:type="gramStart"/>
      <w:r w:rsidRPr="00E820A4">
        <w:t>niepotrzebne</w:t>
      </w:r>
      <w:proofErr w:type="gramEnd"/>
      <w:r w:rsidRPr="00E820A4"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A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857D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CF3361"/>
    <w:multiLevelType w:val="hybridMultilevel"/>
    <w:tmpl w:val="2BF8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354C9"/>
    <w:multiLevelType w:val="hybridMultilevel"/>
    <w:tmpl w:val="E3A02948"/>
    <w:lvl w:ilvl="0" w:tplc="EB049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5C55B4"/>
    <w:multiLevelType w:val="hybridMultilevel"/>
    <w:tmpl w:val="06402A48"/>
    <w:lvl w:ilvl="0" w:tplc="6936D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5B"/>
    <w:rsid w:val="00006B2A"/>
    <w:rsid w:val="00011183"/>
    <w:rsid w:val="000118D7"/>
    <w:rsid w:val="00037507"/>
    <w:rsid w:val="00042506"/>
    <w:rsid w:val="000736EF"/>
    <w:rsid w:val="000A7F66"/>
    <w:rsid w:val="000B0182"/>
    <w:rsid w:val="000D4531"/>
    <w:rsid w:val="000F6F0E"/>
    <w:rsid w:val="001409A4"/>
    <w:rsid w:val="00151D4C"/>
    <w:rsid w:val="00163EEF"/>
    <w:rsid w:val="0016595C"/>
    <w:rsid w:val="00165FA6"/>
    <w:rsid w:val="001A1824"/>
    <w:rsid w:val="001B313D"/>
    <w:rsid w:val="0020188A"/>
    <w:rsid w:val="002217D2"/>
    <w:rsid w:val="002510EC"/>
    <w:rsid w:val="00275911"/>
    <w:rsid w:val="002C3B74"/>
    <w:rsid w:val="003016AE"/>
    <w:rsid w:val="00310D65"/>
    <w:rsid w:val="003266D1"/>
    <w:rsid w:val="003434C5"/>
    <w:rsid w:val="003503A8"/>
    <w:rsid w:val="003809C7"/>
    <w:rsid w:val="00396AEE"/>
    <w:rsid w:val="00397D57"/>
    <w:rsid w:val="003A29DD"/>
    <w:rsid w:val="003B45D9"/>
    <w:rsid w:val="003E6BC7"/>
    <w:rsid w:val="003F2F5C"/>
    <w:rsid w:val="003F77FE"/>
    <w:rsid w:val="00414413"/>
    <w:rsid w:val="00416A9E"/>
    <w:rsid w:val="004568BA"/>
    <w:rsid w:val="00492D4E"/>
    <w:rsid w:val="004B1D04"/>
    <w:rsid w:val="004C1E46"/>
    <w:rsid w:val="004E3E90"/>
    <w:rsid w:val="004F348B"/>
    <w:rsid w:val="005365ED"/>
    <w:rsid w:val="005373A6"/>
    <w:rsid w:val="00555EA4"/>
    <w:rsid w:val="00562018"/>
    <w:rsid w:val="00565542"/>
    <w:rsid w:val="005D23FB"/>
    <w:rsid w:val="005E6302"/>
    <w:rsid w:val="006505DE"/>
    <w:rsid w:val="0066732A"/>
    <w:rsid w:val="0069319E"/>
    <w:rsid w:val="0069330E"/>
    <w:rsid w:val="00694924"/>
    <w:rsid w:val="00695B35"/>
    <w:rsid w:val="006E6A3F"/>
    <w:rsid w:val="00706D67"/>
    <w:rsid w:val="00711437"/>
    <w:rsid w:val="007123DA"/>
    <w:rsid w:val="00741661"/>
    <w:rsid w:val="0074196E"/>
    <w:rsid w:val="00756F25"/>
    <w:rsid w:val="00772905"/>
    <w:rsid w:val="007777E7"/>
    <w:rsid w:val="007B1FCD"/>
    <w:rsid w:val="007B47EA"/>
    <w:rsid w:val="008255F6"/>
    <w:rsid w:val="008400CA"/>
    <w:rsid w:val="00841926"/>
    <w:rsid w:val="00842BC9"/>
    <w:rsid w:val="008601BB"/>
    <w:rsid w:val="008B08F3"/>
    <w:rsid w:val="008B12DC"/>
    <w:rsid w:val="008B52DC"/>
    <w:rsid w:val="008B6EE4"/>
    <w:rsid w:val="009016F4"/>
    <w:rsid w:val="009300D6"/>
    <w:rsid w:val="00956627"/>
    <w:rsid w:val="00960F78"/>
    <w:rsid w:val="009725EB"/>
    <w:rsid w:val="0098146E"/>
    <w:rsid w:val="009A1270"/>
    <w:rsid w:val="009C5A50"/>
    <w:rsid w:val="009C6443"/>
    <w:rsid w:val="009D0CE4"/>
    <w:rsid w:val="009E3F42"/>
    <w:rsid w:val="009F2997"/>
    <w:rsid w:val="00A00B79"/>
    <w:rsid w:val="00A022E8"/>
    <w:rsid w:val="00A60624"/>
    <w:rsid w:val="00A653C3"/>
    <w:rsid w:val="00AC5CE9"/>
    <w:rsid w:val="00AF1F57"/>
    <w:rsid w:val="00AF275B"/>
    <w:rsid w:val="00B16943"/>
    <w:rsid w:val="00B17370"/>
    <w:rsid w:val="00B87026"/>
    <w:rsid w:val="00BA3A65"/>
    <w:rsid w:val="00BC62AE"/>
    <w:rsid w:val="00BD17F0"/>
    <w:rsid w:val="00BF4A73"/>
    <w:rsid w:val="00C03417"/>
    <w:rsid w:val="00C105C9"/>
    <w:rsid w:val="00C10923"/>
    <w:rsid w:val="00C435FA"/>
    <w:rsid w:val="00C566F9"/>
    <w:rsid w:val="00C63347"/>
    <w:rsid w:val="00C77CF5"/>
    <w:rsid w:val="00CB1F0C"/>
    <w:rsid w:val="00CB3B03"/>
    <w:rsid w:val="00CE2823"/>
    <w:rsid w:val="00CE790B"/>
    <w:rsid w:val="00CF04D7"/>
    <w:rsid w:val="00CF505E"/>
    <w:rsid w:val="00D333CA"/>
    <w:rsid w:val="00D44714"/>
    <w:rsid w:val="00D54F5D"/>
    <w:rsid w:val="00D73561"/>
    <w:rsid w:val="00DC06AD"/>
    <w:rsid w:val="00DF5611"/>
    <w:rsid w:val="00DF75CD"/>
    <w:rsid w:val="00E820A4"/>
    <w:rsid w:val="00E95B0A"/>
    <w:rsid w:val="00EC47C5"/>
    <w:rsid w:val="00ED160F"/>
    <w:rsid w:val="00EE0216"/>
    <w:rsid w:val="00EE03EE"/>
    <w:rsid w:val="00F55C8F"/>
    <w:rsid w:val="00F624CA"/>
    <w:rsid w:val="00F73BC5"/>
    <w:rsid w:val="00F754DF"/>
    <w:rsid w:val="00F76BE7"/>
    <w:rsid w:val="00F86E69"/>
    <w:rsid w:val="00F93E70"/>
    <w:rsid w:val="00F9637A"/>
    <w:rsid w:val="00F97772"/>
    <w:rsid w:val="00FB081C"/>
    <w:rsid w:val="00FC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75B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47C5"/>
    <w:pPr>
      <w:keepNext/>
      <w:spacing w:line="360" w:lineRule="auto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47C5"/>
    <w:rPr>
      <w:rFonts w:eastAsia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F2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75B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AF27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151D4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F299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C47C5"/>
    <w:pPr>
      <w:ind w:firstLine="709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7C5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C47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33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3CA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DF75CD"/>
    <w:pPr>
      <w:ind w:firstLine="708"/>
      <w:jc w:val="both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01BB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75B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47C5"/>
    <w:pPr>
      <w:keepNext/>
      <w:spacing w:line="360" w:lineRule="auto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47C5"/>
    <w:rPr>
      <w:rFonts w:eastAsia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F2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75B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AF27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151D4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F299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C47C5"/>
    <w:pPr>
      <w:ind w:firstLine="709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7C5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C47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33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3CA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DF75CD"/>
    <w:pPr>
      <w:ind w:firstLine="708"/>
      <w:jc w:val="both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01BB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duw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Monika Dyrda</cp:lastModifiedBy>
  <cp:revision>2</cp:revision>
  <cp:lastPrinted>2012-01-19T06:20:00Z</cp:lastPrinted>
  <dcterms:created xsi:type="dcterms:W3CDTF">2019-04-02T13:06:00Z</dcterms:created>
  <dcterms:modified xsi:type="dcterms:W3CDTF">2019-04-02T13:06:00Z</dcterms:modified>
</cp:coreProperties>
</file>