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6AD29" w14:textId="77777777" w:rsidR="00C62DF2" w:rsidRDefault="00F9761F" w:rsidP="00971598">
      <w:pPr>
        <w:pStyle w:val="Nagwek20"/>
        <w:keepNext/>
        <w:keepLines/>
        <w:spacing w:line="240" w:lineRule="auto"/>
        <w:jc w:val="left"/>
        <w:rPr>
          <w:rFonts w:ascii="Calibri" w:eastAsia="+mj-ea" w:hAnsi="Calibri" w:cs="+mj-cs"/>
          <w:b w:val="0"/>
          <w:bCs w:val="0"/>
          <w:color w:val="000000"/>
          <w:kern w:val="24"/>
          <w:sz w:val="48"/>
          <w:szCs w:val="48"/>
        </w:rPr>
      </w:pPr>
      <w:bookmarkStart w:id="0" w:name="bookmark4"/>
      <w:r>
        <w:rPr>
          <w:rFonts w:ascii="Calibri" w:eastAsia="+mj-ea" w:hAnsi="Calibri" w:cs="+mj-cs"/>
          <w:b w:val="0"/>
          <w:bCs w:val="0"/>
          <w:color w:val="000000"/>
          <w:kern w:val="24"/>
          <w:sz w:val="48"/>
          <w:szCs w:val="48"/>
        </w:rPr>
        <w:t xml:space="preserve">Dolnośląski Urząd Wojewódzki </w:t>
      </w:r>
    </w:p>
    <w:p w14:paraId="5D5DCD8B" w14:textId="77777777" w:rsidR="00971598" w:rsidRPr="009743F2" w:rsidRDefault="00F9761F" w:rsidP="00971598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6"/>
        </w:rPr>
      </w:pPr>
      <w:r>
        <w:rPr>
          <w:rFonts w:ascii="Calibri" w:eastAsia="+mj-ea" w:hAnsi="Calibri" w:cs="+mj-cs"/>
          <w:b w:val="0"/>
          <w:bCs w:val="0"/>
          <w:color w:val="000000"/>
          <w:kern w:val="24"/>
          <w:sz w:val="48"/>
          <w:szCs w:val="48"/>
        </w:rPr>
        <w:t>we Wrocławiu</w:t>
      </w:r>
    </w:p>
    <w:p w14:paraId="72A32A8E" w14:textId="77777777"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14:paraId="78A47A5A" w14:textId="77777777"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14:paraId="58F6B6C5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0BCE88F3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0D687C8A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7C7E7EB0" w14:textId="77777777" w:rsidR="00F9761F" w:rsidRPr="00B8293F" w:rsidRDefault="00F9761F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1BCF2DDC" w14:textId="77777777" w:rsidR="00F9761F" w:rsidRPr="00B8293F" w:rsidRDefault="00F9761F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761F1794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21D86D9F" w14:textId="06323711" w:rsidR="00714C87" w:rsidRPr="00B8293F" w:rsidRDefault="00601CE4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40"/>
        </w:rPr>
      </w:pPr>
      <w:r>
        <w:rPr>
          <w:rFonts w:asciiTheme="minorHAnsi" w:hAnsiTheme="minorHAnsi"/>
          <w:bCs w:val="0"/>
          <w:spacing w:val="4"/>
          <w:sz w:val="40"/>
        </w:rPr>
        <w:t xml:space="preserve">RZĄDOWY </w:t>
      </w:r>
      <w:r w:rsidR="00F9761F" w:rsidRPr="00B8293F">
        <w:rPr>
          <w:rFonts w:asciiTheme="minorHAnsi" w:hAnsiTheme="minorHAnsi"/>
          <w:bCs w:val="0"/>
          <w:spacing w:val="4"/>
          <w:sz w:val="40"/>
        </w:rPr>
        <w:t xml:space="preserve">FUNDUSZ </w:t>
      </w:r>
      <w:r>
        <w:rPr>
          <w:rFonts w:asciiTheme="minorHAnsi" w:hAnsiTheme="minorHAnsi"/>
          <w:bCs w:val="0"/>
          <w:spacing w:val="4"/>
          <w:sz w:val="40"/>
        </w:rPr>
        <w:t xml:space="preserve">ROZWOJU </w:t>
      </w:r>
      <w:r w:rsidR="00F9761F" w:rsidRPr="00B8293F">
        <w:rPr>
          <w:rFonts w:asciiTheme="minorHAnsi" w:hAnsiTheme="minorHAnsi"/>
          <w:bCs w:val="0"/>
          <w:spacing w:val="4"/>
          <w:sz w:val="40"/>
        </w:rPr>
        <w:t xml:space="preserve">DRÓG </w:t>
      </w:r>
    </w:p>
    <w:p w14:paraId="06F23320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149FF53F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57902237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4F7D77E3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1B6D2C7D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465075E6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17C7E521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6AADDE08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2B2BB7D8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47389244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60500867" w14:textId="77777777" w:rsidR="00714C87" w:rsidRPr="00B8293F" w:rsidRDefault="00367030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28"/>
        </w:rPr>
      </w:pPr>
      <w:r w:rsidRPr="00B8293F">
        <w:rPr>
          <w:rFonts w:asciiTheme="minorHAnsi" w:hAnsiTheme="minorHAnsi"/>
          <w:b w:val="0"/>
          <w:spacing w:val="4"/>
          <w:sz w:val="28"/>
        </w:rPr>
        <w:t xml:space="preserve">INSTRUKCJA </w:t>
      </w:r>
      <w:r w:rsidRPr="00B8293F">
        <w:rPr>
          <w:rFonts w:asciiTheme="minorHAnsi" w:hAnsiTheme="minorHAnsi"/>
          <w:b w:val="0"/>
          <w:bCs w:val="0"/>
          <w:spacing w:val="4"/>
          <w:sz w:val="28"/>
        </w:rPr>
        <w:t>WYP</w:t>
      </w:r>
      <w:r w:rsidR="00203B42" w:rsidRPr="00B8293F">
        <w:rPr>
          <w:rFonts w:asciiTheme="minorHAnsi" w:hAnsiTheme="minorHAnsi"/>
          <w:b w:val="0"/>
          <w:bCs w:val="0"/>
          <w:spacing w:val="4"/>
          <w:sz w:val="28"/>
        </w:rPr>
        <w:t>E</w:t>
      </w:r>
      <w:r w:rsidRPr="00B8293F">
        <w:rPr>
          <w:rFonts w:asciiTheme="minorHAnsi" w:hAnsiTheme="minorHAnsi"/>
          <w:b w:val="0"/>
          <w:bCs w:val="0"/>
          <w:spacing w:val="4"/>
          <w:sz w:val="28"/>
        </w:rPr>
        <w:t>ŁNIANIA WNIOSKU</w:t>
      </w:r>
      <w:r w:rsidRPr="00B8293F">
        <w:rPr>
          <w:rFonts w:asciiTheme="minorHAnsi" w:hAnsiTheme="minorHAnsi"/>
          <w:b w:val="0"/>
          <w:bCs w:val="0"/>
          <w:spacing w:val="4"/>
          <w:sz w:val="28"/>
        </w:rPr>
        <w:br/>
        <w:t>O DOFINANSOWANIE ZADANIA</w:t>
      </w:r>
    </w:p>
    <w:p w14:paraId="795F3F1E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spacing w:val="4"/>
          <w:sz w:val="28"/>
        </w:rPr>
      </w:pPr>
    </w:p>
    <w:p w14:paraId="56054AB9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2410798B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27139746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359F20BD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34B7B100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060E2BA3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68ACCF80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48A13FAF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6D1502C6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72"/>
        </w:rPr>
      </w:pPr>
    </w:p>
    <w:p w14:paraId="5A185CD7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56"/>
        </w:rPr>
      </w:pPr>
    </w:p>
    <w:p w14:paraId="73AE8822" w14:textId="77777777" w:rsidR="00382509" w:rsidRPr="00B8293F" w:rsidRDefault="00367030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rFonts w:asciiTheme="minorHAnsi" w:hAnsiTheme="minorHAnsi"/>
          <w:spacing w:val="4"/>
          <w:sz w:val="36"/>
        </w:rPr>
      </w:pPr>
      <w:r w:rsidRPr="00B8293F">
        <w:rPr>
          <w:rFonts w:asciiTheme="minorHAnsi" w:hAnsiTheme="minorHAnsi"/>
          <w:spacing w:val="4"/>
          <w:sz w:val="36"/>
        </w:rPr>
        <w:br w:type="page"/>
      </w:r>
    </w:p>
    <w:p w14:paraId="09A96D00" w14:textId="77777777" w:rsidR="00971598" w:rsidRPr="00B8293F" w:rsidRDefault="00971598" w:rsidP="00BF1ECA">
      <w:pPr>
        <w:pStyle w:val="Nagwek11"/>
        <w:keepNext/>
        <w:keepLines/>
        <w:numPr>
          <w:ilvl w:val="0"/>
          <w:numId w:val="1"/>
        </w:numPr>
        <w:shd w:val="clear" w:color="auto" w:fill="auto"/>
        <w:spacing w:after="120" w:line="240" w:lineRule="auto"/>
        <w:ind w:left="357" w:hanging="357"/>
        <w:jc w:val="both"/>
        <w:rPr>
          <w:rFonts w:asciiTheme="minorHAnsi" w:hAnsiTheme="minorHAnsi"/>
          <w:spacing w:val="4"/>
        </w:rPr>
      </w:pPr>
      <w:bookmarkStart w:id="1" w:name="bookmark7"/>
      <w:bookmarkEnd w:id="0"/>
      <w:r w:rsidRPr="00B8293F">
        <w:rPr>
          <w:rStyle w:val="Nagwek10"/>
          <w:rFonts w:asciiTheme="minorHAnsi" w:hAnsiTheme="minorHAnsi"/>
          <w:b/>
          <w:bCs/>
          <w:spacing w:val="4"/>
        </w:rPr>
        <w:lastRenderedPageBreak/>
        <w:t>Uwagi ogólne:</w:t>
      </w:r>
      <w:bookmarkEnd w:id="1"/>
    </w:p>
    <w:p w14:paraId="43C75B29" w14:textId="0E511FF4" w:rsidR="00971598" w:rsidRPr="00B8293F" w:rsidRDefault="00971598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 xml:space="preserve">Wnioskodawca zobowiązany jest wypełnić wniosek </w:t>
      </w:r>
      <w:r w:rsidRPr="00ED378A">
        <w:rPr>
          <w:rFonts w:asciiTheme="minorHAnsi" w:hAnsiTheme="minorHAnsi"/>
          <w:b/>
          <w:bCs/>
          <w:spacing w:val="4"/>
        </w:rPr>
        <w:t>rzetelnie i z należytą starannością</w:t>
      </w:r>
      <w:r w:rsidRPr="00B8293F">
        <w:rPr>
          <w:rFonts w:asciiTheme="minorHAnsi" w:hAnsiTheme="minorHAnsi"/>
          <w:spacing w:val="4"/>
        </w:rPr>
        <w:t xml:space="preserve">, szczególnie </w:t>
      </w:r>
      <w:r w:rsidR="0052643F">
        <w:rPr>
          <w:rFonts w:asciiTheme="minorHAnsi" w:hAnsiTheme="minorHAnsi"/>
          <w:spacing w:val="4"/>
        </w:rPr>
        <w:t xml:space="preserve">               </w:t>
      </w:r>
      <w:r w:rsidRPr="00B8293F">
        <w:rPr>
          <w:rFonts w:asciiTheme="minorHAnsi" w:hAnsiTheme="minorHAnsi"/>
          <w:spacing w:val="4"/>
        </w:rPr>
        <w:t xml:space="preserve">w zakresie spójności wykazywanych danych i informacji w poszczególnych punktach wniosku </w:t>
      </w:r>
      <w:r w:rsidR="0052643F">
        <w:rPr>
          <w:rFonts w:asciiTheme="minorHAnsi" w:hAnsiTheme="minorHAnsi"/>
          <w:spacing w:val="4"/>
        </w:rPr>
        <w:t xml:space="preserve">                           </w:t>
      </w:r>
      <w:r w:rsidRPr="00B8293F">
        <w:rPr>
          <w:rFonts w:asciiTheme="minorHAnsi" w:hAnsiTheme="minorHAnsi"/>
          <w:spacing w:val="4"/>
        </w:rPr>
        <w:t>(w zakresie nazwy zadania, zakresu rzeczowego, parametrów).</w:t>
      </w:r>
      <w:r w:rsidR="00ED378A">
        <w:rPr>
          <w:rFonts w:asciiTheme="minorHAnsi" w:hAnsiTheme="minorHAnsi"/>
          <w:spacing w:val="4"/>
        </w:rPr>
        <w:t xml:space="preserve"> </w:t>
      </w:r>
    </w:p>
    <w:p w14:paraId="52011CA5" w14:textId="6D8B5B81" w:rsidR="003A70F9" w:rsidRDefault="002B0EF3" w:rsidP="003A70F9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Wnioskodawca wypełnia tylko białe pola</w:t>
      </w:r>
      <w:r w:rsidR="00ED378A">
        <w:rPr>
          <w:rFonts w:asciiTheme="minorHAnsi" w:hAnsiTheme="minorHAnsi"/>
          <w:spacing w:val="4"/>
        </w:rPr>
        <w:t>; każde z pól powinno zostać odpowiednio wypełnione.</w:t>
      </w:r>
    </w:p>
    <w:p w14:paraId="0FB4BD3C" w14:textId="60C397EA" w:rsidR="003A70F9" w:rsidRPr="003A70F9" w:rsidRDefault="00971598" w:rsidP="003A70F9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3A70F9">
        <w:rPr>
          <w:rFonts w:asciiTheme="minorHAnsi" w:hAnsiTheme="minorHAnsi"/>
          <w:spacing w:val="4"/>
        </w:rPr>
        <w:t xml:space="preserve">Wnioskodawcą może być </w:t>
      </w:r>
      <w:r w:rsidR="00056F6A">
        <w:rPr>
          <w:rFonts w:asciiTheme="minorHAnsi" w:hAnsiTheme="minorHAnsi"/>
          <w:spacing w:val="4"/>
        </w:rPr>
        <w:t xml:space="preserve">wyłącznie </w:t>
      </w:r>
      <w:r w:rsidR="00056F6A" w:rsidRPr="00ED378A">
        <w:rPr>
          <w:rFonts w:asciiTheme="minorHAnsi" w:hAnsiTheme="minorHAnsi"/>
          <w:b/>
          <w:bCs/>
          <w:spacing w:val="4"/>
        </w:rPr>
        <w:t>ustawowy</w:t>
      </w:r>
      <w:r w:rsidR="003A70F9" w:rsidRPr="00ED378A">
        <w:rPr>
          <w:rFonts w:asciiTheme="minorHAnsi" w:hAnsiTheme="minorHAnsi"/>
          <w:b/>
          <w:bCs/>
          <w:spacing w:val="4"/>
        </w:rPr>
        <w:t xml:space="preserve"> zarządca drogi</w:t>
      </w:r>
      <w:r w:rsidR="003A70F9" w:rsidRPr="003A70F9">
        <w:rPr>
          <w:rFonts w:asciiTheme="minorHAnsi" w:hAnsiTheme="minorHAnsi"/>
          <w:spacing w:val="4"/>
        </w:rPr>
        <w:t xml:space="preserve"> powiatowej a</w:t>
      </w:r>
      <w:r w:rsidR="00056F6A">
        <w:rPr>
          <w:rFonts w:asciiTheme="minorHAnsi" w:hAnsiTheme="minorHAnsi"/>
          <w:spacing w:val="4"/>
        </w:rPr>
        <w:t xml:space="preserve">lbo gminnej tj. zarządca drogi, </w:t>
      </w:r>
      <w:r w:rsidR="002D02A3">
        <w:rPr>
          <w:rFonts w:asciiTheme="minorHAnsi" w:hAnsiTheme="minorHAnsi"/>
          <w:spacing w:val="4"/>
        </w:rPr>
        <w:t>o którym mowa</w:t>
      </w:r>
      <w:r w:rsidR="00DE7B78">
        <w:rPr>
          <w:rFonts w:asciiTheme="minorHAnsi" w:hAnsiTheme="minorHAnsi"/>
          <w:spacing w:val="4"/>
        </w:rPr>
        <w:t xml:space="preserve"> w art. 19 ust. 2</w:t>
      </w:r>
      <w:r w:rsidR="003A70F9" w:rsidRPr="003A70F9">
        <w:rPr>
          <w:rFonts w:asciiTheme="minorHAnsi" w:hAnsiTheme="minorHAnsi"/>
          <w:spacing w:val="4"/>
        </w:rPr>
        <w:t xml:space="preserve"> ustawy z dnia 21 marca 1985 r. o drogach publicznych (Dz.</w:t>
      </w:r>
      <w:r w:rsidR="00DE7B78">
        <w:rPr>
          <w:rFonts w:asciiTheme="minorHAnsi" w:hAnsiTheme="minorHAnsi"/>
          <w:spacing w:val="4"/>
        </w:rPr>
        <w:t xml:space="preserve"> U. </w:t>
      </w:r>
      <w:r w:rsidR="00790EED">
        <w:rPr>
          <w:rFonts w:asciiTheme="minorHAnsi" w:hAnsiTheme="minorHAnsi"/>
          <w:spacing w:val="4"/>
        </w:rPr>
        <w:br/>
      </w:r>
      <w:r w:rsidR="00DE7B78">
        <w:rPr>
          <w:rFonts w:asciiTheme="minorHAnsi" w:hAnsiTheme="minorHAnsi"/>
          <w:spacing w:val="4"/>
        </w:rPr>
        <w:t xml:space="preserve">z </w:t>
      </w:r>
      <w:r w:rsidR="00790EED">
        <w:rPr>
          <w:rFonts w:asciiTheme="minorHAnsi" w:hAnsiTheme="minorHAnsi"/>
          <w:spacing w:val="4"/>
        </w:rPr>
        <w:t>2020</w:t>
      </w:r>
      <w:r w:rsidR="00DE7B78">
        <w:rPr>
          <w:rFonts w:asciiTheme="minorHAnsi" w:hAnsiTheme="minorHAnsi"/>
          <w:spacing w:val="4"/>
        </w:rPr>
        <w:t xml:space="preserve"> r. poz. </w:t>
      </w:r>
      <w:r w:rsidR="00790EED">
        <w:rPr>
          <w:rFonts w:asciiTheme="minorHAnsi" w:hAnsiTheme="minorHAnsi"/>
          <w:spacing w:val="4"/>
        </w:rPr>
        <w:t>470</w:t>
      </w:r>
      <w:r w:rsidR="00DE7B78">
        <w:rPr>
          <w:rFonts w:asciiTheme="minorHAnsi" w:hAnsiTheme="minorHAnsi"/>
          <w:spacing w:val="4"/>
        </w:rPr>
        <w:t>).</w:t>
      </w:r>
    </w:p>
    <w:p w14:paraId="23CC71BA" w14:textId="71A346CD" w:rsidR="00971598" w:rsidRPr="00B8293F" w:rsidRDefault="00971598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 xml:space="preserve">Przedmiotem wniosku może być zadanie obejmujące odcinek/odcinki drogi/dróg będące </w:t>
      </w:r>
      <w:r w:rsidRPr="00ED378A">
        <w:rPr>
          <w:rFonts w:asciiTheme="minorHAnsi" w:hAnsiTheme="minorHAnsi"/>
          <w:b/>
          <w:bCs/>
          <w:spacing w:val="4"/>
        </w:rPr>
        <w:t>drogą publiczną</w:t>
      </w:r>
      <w:r w:rsidRPr="00B8293F">
        <w:rPr>
          <w:rFonts w:asciiTheme="minorHAnsi" w:hAnsiTheme="minorHAnsi"/>
          <w:spacing w:val="4"/>
        </w:rPr>
        <w:t xml:space="preserve"> (powiatową lub gminną) w rozumieniu ustawy </w:t>
      </w:r>
      <w:r w:rsidR="00CB2A95">
        <w:rPr>
          <w:rFonts w:asciiTheme="minorHAnsi" w:hAnsiTheme="minorHAnsi"/>
          <w:spacing w:val="4"/>
        </w:rPr>
        <w:t xml:space="preserve">o </w:t>
      </w:r>
      <w:r w:rsidRPr="00B8293F">
        <w:rPr>
          <w:rFonts w:asciiTheme="minorHAnsi" w:hAnsiTheme="minorHAnsi"/>
          <w:spacing w:val="4"/>
        </w:rPr>
        <w:t xml:space="preserve">drogach publicznych. Wyjątek stanowią zadania mające na celu: </w:t>
      </w:r>
    </w:p>
    <w:p w14:paraId="7533B89F" w14:textId="77777777" w:rsidR="00971598" w:rsidRPr="00B8293F" w:rsidRDefault="00971598" w:rsidP="00BF1ECA">
      <w:pPr>
        <w:pStyle w:val="Teksttreci21"/>
        <w:numPr>
          <w:ilvl w:val="0"/>
          <w:numId w:val="2"/>
        </w:numPr>
        <w:shd w:val="clear" w:color="auto" w:fill="auto"/>
        <w:spacing w:before="0" w:after="120" w:line="240" w:lineRule="auto"/>
        <w:ind w:left="924" w:hanging="35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wybudowanie nowej drogi i</w:t>
      </w:r>
      <w:r w:rsidR="008C1A00" w:rsidRPr="00B8293F">
        <w:rPr>
          <w:rFonts w:asciiTheme="minorHAnsi" w:hAnsiTheme="minorHAnsi"/>
          <w:spacing w:val="4"/>
        </w:rPr>
        <w:t xml:space="preserve"> </w:t>
      </w:r>
      <w:r w:rsidRPr="00B8293F">
        <w:rPr>
          <w:rFonts w:asciiTheme="minorHAnsi" w:hAnsiTheme="minorHAnsi"/>
          <w:spacing w:val="4"/>
        </w:rPr>
        <w:t>zaliczenie jej, po wybudowaniu i oddaniu do użytkowania, do jednej z wymienionych kategorii</w:t>
      </w:r>
      <w:r w:rsidR="008C1A00" w:rsidRPr="00B8293F">
        <w:rPr>
          <w:rFonts w:asciiTheme="minorHAnsi" w:hAnsiTheme="minorHAnsi"/>
          <w:spacing w:val="4"/>
        </w:rPr>
        <w:t>,</w:t>
      </w:r>
    </w:p>
    <w:p w14:paraId="5BC14ED8" w14:textId="5B82655F" w:rsidR="00E65C8A" w:rsidRDefault="00971598" w:rsidP="00E65C8A">
      <w:pPr>
        <w:pStyle w:val="Teksttreci21"/>
        <w:numPr>
          <w:ilvl w:val="0"/>
          <w:numId w:val="2"/>
        </w:numPr>
        <w:shd w:val="clear" w:color="auto" w:fill="auto"/>
        <w:spacing w:before="0" w:after="120" w:line="240" w:lineRule="auto"/>
        <w:ind w:left="924" w:hanging="35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przebudowę drogi wewnętrznej do właś</w:t>
      </w:r>
      <w:r w:rsidR="00F44459">
        <w:rPr>
          <w:rFonts w:asciiTheme="minorHAnsi" w:hAnsiTheme="minorHAnsi"/>
          <w:spacing w:val="4"/>
        </w:rPr>
        <w:t xml:space="preserve">ciwych parametrów technicznych, </w:t>
      </w:r>
      <w:r w:rsidRPr="00B8293F">
        <w:rPr>
          <w:rFonts w:asciiTheme="minorHAnsi" w:hAnsiTheme="minorHAnsi"/>
          <w:spacing w:val="4"/>
        </w:rPr>
        <w:t>a następnie zaliczenie jej do kategorii dróg powiatowych lub gminnych.</w:t>
      </w:r>
    </w:p>
    <w:p w14:paraId="36A00750" w14:textId="051891C6" w:rsidR="00E65C8A" w:rsidRDefault="00E65C8A" w:rsidP="00601B39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E65C8A">
        <w:rPr>
          <w:rFonts w:asciiTheme="minorHAnsi" w:hAnsiTheme="minorHAnsi"/>
          <w:spacing w:val="4"/>
        </w:rPr>
        <w:t>W zakresie rzeczowym wniosek</w:t>
      </w:r>
      <w:r w:rsidR="00056F6A">
        <w:rPr>
          <w:rFonts w:asciiTheme="minorHAnsi" w:hAnsiTheme="minorHAnsi"/>
          <w:spacing w:val="4"/>
        </w:rPr>
        <w:t xml:space="preserve"> może</w:t>
      </w:r>
      <w:r w:rsidRPr="00E65C8A">
        <w:rPr>
          <w:rFonts w:asciiTheme="minorHAnsi" w:hAnsiTheme="minorHAnsi"/>
          <w:spacing w:val="4"/>
        </w:rPr>
        <w:t xml:space="preserve"> dotyczy</w:t>
      </w:r>
      <w:r w:rsidR="00056F6A">
        <w:rPr>
          <w:rFonts w:asciiTheme="minorHAnsi" w:hAnsiTheme="minorHAnsi"/>
          <w:spacing w:val="4"/>
        </w:rPr>
        <w:t>ć</w:t>
      </w:r>
      <w:r w:rsidRPr="00E65C8A">
        <w:rPr>
          <w:rFonts w:asciiTheme="minorHAnsi" w:hAnsiTheme="minorHAnsi"/>
          <w:spacing w:val="4"/>
        </w:rPr>
        <w:t xml:space="preserve"> </w:t>
      </w:r>
      <w:r w:rsidRPr="00ED378A">
        <w:rPr>
          <w:rFonts w:asciiTheme="minorHAnsi" w:hAnsiTheme="minorHAnsi"/>
          <w:b/>
          <w:bCs/>
          <w:spacing w:val="4"/>
        </w:rPr>
        <w:t>budowy, przebudowy lub remontu</w:t>
      </w:r>
      <w:r w:rsidRPr="00E65C8A">
        <w:rPr>
          <w:rFonts w:asciiTheme="minorHAnsi" w:hAnsiTheme="minorHAnsi"/>
          <w:spacing w:val="4"/>
        </w:rPr>
        <w:t xml:space="preserve"> dróg gminnych lub dróg powiatowych wraz z ich skrz</w:t>
      </w:r>
      <w:r w:rsidR="00601B39">
        <w:rPr>
          <w:rFonts w:asciiTheme="minorHAnsi" w:hAnsiTheme="minorHAnsi"/>
          <w:spacing w:val="4"/>
        </w:rPr>
        <w:t>yżowaniami,</w:t>
      </w:r>
      <w:r w:rsidRPr="00E65C8A">
        <w:rPr>
          <w:rFonts w:asciiTheme="minorHAnsi" w:hAnsiTheme="minorHAnsi"/>
          <w:spacing w:val="4"/>
        </w:rPr>
        <w:t xml:space="preserve"> skrzyżowań z drogami wyższych kategorii, o ile </w:t>
      </w:r>
      <w:r w:rsidR="00601B39">
        <w:rPr>
          <w:rFonts w:asciiTheme="minorHAnsi" w:hAnsiTheme="minorHAnsi"/>
          <w:spacing w:val="4"/>
        </w:rPr>
        <w:t>realizowane są w ramach zadania oraz</w:t>
      </w:r>
      <w:r w:rsidRPr="00E65C8A">
        <w:rPr>
          <w:rFonts w:asciiTheme="minorHAnsi" w:hAnsiTheme="minorHAnsi"/>
          <w:spacing w:val="4"/>
        </w:rPr>
        <w:t xml:space="preserve"> p</w:t>
      </w:r>
      <w:r w:rsidR="00056F6A">
        <w:rPr>
          <w:rFonts w:asciiTheme="minorHAnsi" w:hAnsiTheme="minorHAnsi"/>
          <w:spacing w:val="4"/>
        </w:rPr>
        <w:t>rzebudow</w:t>
      </w:r>
      <w:r w:rsidR="00287AF4">
        <w:rPr>
          <w:rFonts w:asciiTheme="minorHAnsi" w:hAnsiTheme="minorHAnsi"/>
          <w:spacing w:val="4"/>
        </w:rPr>
        <w:t>a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lub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remont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mostu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usytuowanego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w</w:t>
      </w:r>
      <w:r w:rsidR="00831502"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ciągu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drogi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powiatowej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lub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gminnej.</w:t>
      </w:r>
    </w:p>
    <w:p w14:paraId="1416A1D3" w14:textId="571E8C61" w:rsidR="001B0BDC" w:rsidRDefault="001B0BDC" w:rsidP="001B0BDC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/>
          <w:spacing w:val="4"/>
        </w:rPr>
      </w:pPr>
      <w:r w:rsidRPr="001B0BDC">
        <w:rPr>
          <w:rFonts w:asciiTheme="minorHAnsi" w:hAnsiTheme="minorHAnsi"/>
          <w:b/>
          <w:bCs/>
          <w:spacing w:val="4"/>
        </w:rPr>
        <w:t>UWAGA!!!</w:t>
      </w:r>
      <w:r>
        <w:rPr>
          <w:rFonts w:asciiTheme="minorHAnsi" w:hAnsiTheme="minorHAnsi"/>
          <w:b/>
          <w:bCs/>
          <w:spacing w:val="4"/>
        </w:rPr>
        <w:br/>
      </w:r>
      <w:r w:rsidR="00287AF4">
        <w:rPr>
          <w:rFonts w:asciiTheme="minorHAnsi" w:hAnsiTheme="minorHAnsi"/>
          <w:spacing w:val="4"/>
        </w:rPr>
        <w:t xml:space="preserve">Wniosek polegający na wykonaniu remontu drogi/dróg może obejmować </w:t>
      </w:r>
      <w:r w:rsidR="00287AF4" w:rsidRPr="00287AF4">
        <w:rPr>
          <w:rFonts w:asciiTheme="minorHAnsi" w:hAnsiTheme="minorHAnsi"/>
          <w:b/>
          <w:bCs/>
          <w:spacing w:val="4"/>
        </w:rPr>
        <w:t>wyłącznie</w:t>
      </w:r>
      <w:r w:rsidR="00287AF4">
        <w:rPr>
          <w:rFonts w:asciiTheme="minorHAnsi" w:hAnsiTheme="minorHAnsi"/>
          <w:spacing w:val="4"/>
        </w:rPr>
        <w:t xml:space="preserve"> roboty budowlane o charakterze remontu, zgodnie z definicją zawartą w przepisach prawa budowlanego. W przypadku, gdy wniosek dotyczący remontu zawiera elementy charakterystyczne dla przebudowy, całe zadanie należy kwalifikować jako przebudowę.</w:t>
      </w:r>
    </w:p>
    <w:p w14:paraId="793AE39A" w14:textId="77777777" w:rsidR="00ED378A" w:rsidRPr="002D66AC" w:rsidRDefault="00ED378A" w:rsidP="00ED378A">
      <w:pPr>
        <w:widowControl/>
        <w:ind w:left="567"/>
        <w:contextualSpacing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2D66AC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Zgodnie z art. 3 pkt 8 ustawy z dnia 7 lipca 1994 r. - Prawo budowlane przez </w:t>
      </w:r>
      <w:r w:rsidRPr="002D66AC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„remont”</w:t>
      </w:r>
      <w:r w:rsidRPr="002D66AC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  należy rozumieć wykonywanie w istniejącym obiekcie budowlanym  robót  budowlanych  polegających na  </w:t>
      </w:r>
      <w:r w:rsidRPr="00ED378A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odtworzeniu stanu pierwotnego,</w:t>
      </w:r>
      <w:r w:rsidRPr="002D66AC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a niestanowiących bieżącej konserwacji, przy czym dopuszcza się stosowanie wyrobów budowlan</w:t>
      </w:r>
      <w:r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ych innych niż użyto </w:t>
      </w:r>
      <w:r w:rsidRPr="002D66AC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w stanie pierwotnym. </w:t>
      </w:r>
    </w:p>
    <w:p w14:paraId="460A09DF" w14:textId="77777777" w:rsidR="00ED378A" w:rsidRDefault="00ED378A" w:rsidP="001B0BDC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/>
          <w:spacing w:val="4"/>
        </w:rPr>
      </w:pPr>
    </w:p>
    <w:p w14:paraId="73AB0BE2" w14:textId="77777777" w:rsidR="00AE789B" w:rsidRPr="00E65C8A" w:rsidRDefault="00AE789B" w:rsidP="00AE789B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E65C8A">
        <w:rPr>
          <w:rFonts w:asciiTheme="minorHAnsi" w:hAnsiTheme="minorHAnsi"/>
          <w:spacing w:val="4"/>
        </w:rPr>
        <w:t xml:space="preserve">Jako jedno zadanie mogą być zgłoszone maksymalnie </w:t>
      </w:r>
      <w:r w:rsidRPr="00ED378A">
        <w:rPr>
          <w:rFonts w:asciiTheme="minorHAnsi" w:hAnsiTheme="minorHAnsi"/>
          <w:b/>
          <w:bCs/>
          <w:spacing w:val="4"/>
        </w:rPr>
        <w:t>trzy odcinki</w:t>
      </w:r>
      <w:r w:rsidRPr="00E65C8A">
        <w:rPr>
          <w:rFonts w:asciiTheme="minorHAnsi" w:hAnsiTheme="minorHAnsi"/>
          <w:spacing w:val="4"/>
        </w:rPr>
        <w:t xml:space="preserve"> drogi/dróg, spełniające następujące warunki:</w:t>
      </w:r>
    </w:p>
    <w:p w14:paraId="03F3D8E3" w14:textId="77777777" w:rsidR="00AE789B" w:rsidRPr="0052643F" w:rsidRDefault="00AE789B" w:rsidP="00AE789B">
      <w:pPr>
        <w:pStyle w:val="Teksttreci21"/>
        <w:numPr>
          <w:ilvl w:val="0"/>
          <w:numId w:val="3"/>
        </w:numPr>
        <w:shd w:val="clear" w:color="auto" w:fill="auto"/>
        <w:spacing w:before="0" w:after="120" w:line="240" w:lineRule="auto"/>
        <w:ind w:left="924" w:hanging="35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przewiduje się na nich prowadzenie robót budowlanych,</w:t>
      </w:r>
    </w:p>
    <w:p w14:paraId="3CD432A3" w14:textId="77777777" w:rsidR="00AE789B" w:rsidRPr="00B8293F" w:rsidRDefault="00AE789B" w:rsidP="00AE789B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rFonts w:asciiTheme="minorHAnsi" w:hAnsiTheme="minorHAnsi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jeden odcinek obejmuje drogę publiczną o jednym numerze, przy czym dopuszcza się wydzielenie na drodze publicznej o jednym numerze dwóch lub trzech odcinków,</w:t>
      </w:r>
    </w:p>
    <w:p w14:paraId="33A77D91" w14:textId="77777777" w:rsidR="00AE789B" w:rsidRPr="00B8293F" w:rsidRDefault="00AE789B" w:rsidP="00AE789B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rFonts w:asciiTheme="minorHAnsi" w:hAnsiTheme="minorHAnsi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każdy odcinek może posiadać inną klasę, o której mowa w § 4 rozporządzenia, właściwą dla danej kategorii drogi,</w:t>
      </w:r>
    </w:p>
    <w:p w14:paraId="3B890229" w14:textId="237DF14D" w:rsidR="00AE789B" w:rsidRPr="00B8293F" w:rsidRDefault="00AE789B" w:rsidP="00AE789B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na jednym odcinku prowadzone będą roboty budowlane jednego rodzaju</w:t>
      </w:r>
      <w:r w:rsidR="00831502">
        <w:rPr>
          <w:rFonts w:asciiTheme="minorHAnsi" w:hAnsiTheme="minorHAnsi"/>
          <w:spacing w:val="4"/>
          <w:sz w:val="20"/>
          <w:szCs w:val="20"/>
        </w:rPr>
        <w:t xml:space="preserve"> (nie dotyczy mostów)</w:t>
      </w:r>
      <w:r w:rsidRPr="00B8293F">
        <w:rPr>
          <w:rFonts w:asciiTheme="minorHAnsi" w:hAnsiTheme="minorHAnsi"/>
          <w:spacing w:val="4"/>
          <w:sz w:val="20"/>
          <w:szCs w:val="20"/>
        </w:rPr>
        <w:t>, przy czym:</w:t>
      </w:r>
    </w:p>
    <w:p w14:paraId="1224BA9C" w14:textId="77777777" w:rsidR="00AE789B" w:rsidRPr="00B8293F" w:rsidRDefault="00AE789B" w:rsidP="00AE789B">
      <w:pPr>
        <w:pStyle w:val="Default"/>
        <w:numPr>
          <w:ilvl w:val="0"/>
          <w:numId w:val="5"/>
        </w:numPr>
        <w:spacing w:after="120"/>
        <w:ind w:left="1281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w przypadku remontu drogi – na wszystkich odcinkach wykonywane są wyłącznie roboty budowlane polegające na remoncie,</w:t>
      </w:r>
    </w:p>
    <w:p w14:paraId="2617B2BD" w14:textId="77777777" w:rsidR="00AE789B" w:rsidRDefault="00AE789B" w:rsidP="00AE789B">
      <w:pPr>
        <w:pStyle w:val="Default"/>
        <w:numPr>
          <w:ilvl w:val="0"/>
          <w:numId w:val="5"/>
        </w:numPr>
        <w:spacing w:after="120"/>
        <w:ind w:left="1281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w przypadku budowy, rozbudowy i przebudowy drogi – na każdym odcinku mogą być wykonywane roboty budowlane innego rodzaju</w:t>
      </w:r>
      <w:r w:rsidRPr="00B8293F">
        <w:rPr>
          <w:rFonts w:asciiTheme="minorHAnsi" w:hAnsiTheme="minorHAnsi"/>
          <w:color w:val="auto"/>
          <w:spacing w:val="4"/>
          <w:sz w:val="20"/>
          <w:szCs w:val="20"/>
        </w:rPr>
        <w:t>,</w:t>
      </w:r>
    </w:p>
    <w:p w14:paraId="7630BBBF" w14:textId="77777777" w:rsidR="00AE789B" w:rsidRPr="00B8293F" w:rsidRDefault="00AE789B" w:rsidP="00AE789B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rFonts w:asciiTheme="minorHAnsi" w:hAnsiTheme="minorHAnsi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w przypadku dróg o różnych numerach każdy odcinek drogi jest powiązany z innym odcinkiem zgłoszonym w ramach zadania w jeden z następujących sposobów:</w:t>
      </w:r>
    </w:p>
    <w:p w14:paraId="469F8C57" w14:textId="77777777" w:rsidR="00AE789B" w:rsidRPr="00B8293F" w:rsidRDefault="00AE789B" w:rsidP="00AE789B">
      <w:pPr>
        <w:pStyle w:val="Default"/>
        <w:numPr>
          <w:ilvl w:val="0"/>
          <w:numId w:val="4"/>
        </w:numPr>
        <w:spacing w:after="120"/>
        <w:ind w:left="1281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color w:val="auto"/>
          <w:spacing w:val="4"/>
          <w:sz w:val="20"/>
          <w:szCs w:val="20"/>
        </w:rPr>
        <w:t>dwa różne odcinki mają jeden punkt wspólny, łączący ich początek i koniec, dwa końce lub dwa początki, zgodnie z kilometrażem,</w:t>
      </w:r>
    </w:p>
    <w:p w14:paraId="31CB80F8" w14:textId="1A8961E9" w:rsidR="00AE789B" w:rsidRPr="00831502" w:rsidRDefault="00AE789B" w:rsidP="00831502">
      <w:pPr>
        <w:pStyle w:val="Default"/>
        <w:numPr>
          <w:ilvl w:val="0"/>
          <w:numId w:val="4"/>
        </w:numPr>
        <w:spacing w:after="120"/>
        <w:ind w:left="1281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color w:val="auto"/>
          <w:spacing w:val="4"/>
          <w:sz w:val="20"/>
          <w:szCs w:val="20"/>
        </w:rPr>
        <w:t>dwa róż</w:t>
      </w:r>
      <w:r>
        <w:rPr>
          <w:rFonts w:asciiTheme="minorHAnsi" w:hAnsiTheme="minorHAnsi"/>
          <w:color w:val="auto"/>
          <w:spacing w:val="4"/>
          <w:sz w:val="20"/>
          <w:szCs w:val="20"/>
        </w:rPr>
        <w:t>ne odcinki krzyżują się ze sobą.</w:t>
      </w:r>
    </w:p>
    <w:p w14:paraId="6C9FB3F4" w14:textId="77777777" w:rsidR="00971598" w:rsidRPr="00B8293F" w:rsidRDefault="00971598" w:rsidP="00BF1ECA">
      <w:pPr>
        <w:pStyle w:val="Nagwek11"/>
        <w:keepNext/>
        <w:keepLines/>
        <w:numPr>
          <w:ilvl w:val="0"/>
          <w:numId w:val="1"/>
        </w:numPr>
        <w:shd w:val="clear" w:color="auto" w:fill="auto"/>
        <w:spacing w:after="120" w:line="240" w:lineRule="auto"/>
        <w:ind w:left="357" w:hanging="357"/>
        <w:jc w:val="both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lastRenderedPageBreak/>
        <w:t>Uwagi szczegółowe (według pozycji wniosku):</w:t>
      </w:r>
    </w:p>
    <w:p w14:paraId="45C795F8" w14:textId="74FE1C8C" w:rsidR="00971598" w:rsidRPr="00B8293F" w:rsidRDefault="00971598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pkt 1</w:t>
      </w:r>
      <w:r w:rsidR="00790EED">
        <w:rPr>
          <w:rFonts w:asciiTheme="minorHAnsi" w:hAnsiTheme="minorHAnsi"/>
          <w:spacing w:val="4"/>
        </w:rPr>
        <w:t xml:space="preserve"> </w:t>
      </w:r>
      <w:r w:rsidR="00CB7A51" w:rsidRPr="00B8293F">
        <w:rPr>
          <w:rFonts w:asciiTheme="minorHAnsi" w:hAnsiTheme="minorHAnsi"/>
          <w:spacing w:val="4"/>
        </w:rPr>
        <w:t>–</w:t>
      </w:r>
      <w:r w:rsidRPr="00B8293F">
        <w:rPr>
          <w:rFonts w:asciiTheme="minorHAnsi" w:hAnsiTheme="minorHAnsi"/>
          <w:spacing w:val="4"/>
        </w:rPr>
        <w:t xml:space="preserve"> należy wskazać</w:t>
      </w:r>
      <w:r w:rsidR="00790EED">
        <w:rPr>
          <w:rFonts w:asciiTheme="minorHAnsi" w:hAnsiTheme="minorHAnsi"/>
          <w:spacing w:val="4"/>
        </w:rPr>
        <w:t xml:space="preserve"> nazwę</w:t>
      </w:r>
      <w:r w:rsidRPr="00B8293F">
        <w:rPr>
          <w:rFonts w:asciiTheme="minorHAnsi" w:hAnsiTheme="minorHAnsi"/>
          <w:spacing w:val="4"/>
        </w:rPr>
        <w:t xml:space="preserve"> jednostk</w:t>
      </w:r>
      <w:r w:rsidR="00790EED">
        <w:rPr>
          <w:rFonts w:asciiTheme="minorHAnsi" w:hAnsiTheme="minorHAnsi"/>
          <w:spacing w:val="4"/>
        </w:rPr>
        <w:t>i</w:t>
      </w:r>
      <w:r w:rsidRPr="00B8293F">
        <w:rPr>
          <w:rFonts w:asciiTheme="minorHAnsi" w:hAnsiTheme="minorHAnsi"/>
          <w:spacing w:val="4"/>
        </w:rPr>
        <w:t xml:space="preserve"> </w:t>
      </w:r>
      <w:r w:rsidR="00790EED">
        <w:rPr>
          <w:rFonts w:asciiTheme="minorHAnsi" w:hAnsiTheme="minorHAnsi"/>
          <w:spacing w:val="4"/>
        </w:rPr>
        <w:t>samorządu</w:t>
      </w:r>
      <w:r w:rsidRPr="00B8293F">
        <w:rPr>
          <w:rFonts w:asciiTheme="minorHAnsi" w:hAnsiTheme="minorHAnsi"/>
          <w:spacing w:val="4"/>
        </w:rPr>
        <w:t xml:space="preserve"> terytorialnego</w:t>
      </w:r>
      <w:r w:rsidR="00790EED">
        <w:rPr>
          <w:rFonts w:asciiTheme="minorHAnsi" w:hAnsiTheme="minorHAnsi"/>
          <w:spacing w:val="4"/>
        </w:rPr>
        <w:t>;</w:t>
      </w:r>
    </w:p>
    <w:p w14:paraId="14D12E87" w14:textId="4893F91F" w:rsidR="00971598" w:rsidRPr="008B662D" w:rsidRDefault="00971598" w:rsidP="00B955F9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 xml:space="preserve">pkt </w:t>
      </w:r>
      <w:r w:rsidR="00790EED">
        <w:rPr>
          <w:rFonts w:asciiTheme="minorHAnsi" w:hAnsiTheme="minorHAnsi"/>
          <w:spacing w:val="4"/>
        </w:rPr>
        <w:t>2</w:t>
      </w:r>
      <w:r w:rsidRPr="00B8293F">
        <w:rPr>
          <w:rFonts w:asciiTheme="minorHAnsi" w:hAnsiTheme="minorHAnsi"/>
          <w:spacing w:val="4"/>
        </w:rPr>
        <w:t xml:space="preserve"> </w:t>
      </w:r>
      <w:r w:rsidR="00CB7A51" w:rsidRPr="00B8293F">
        <w:rPr>
          <w:rFonts w:asciiTheme="minorHAnsi" w:hAnsiTheme="minorHAnsi"/>
          <w:spacing w:val="4"/>
        </w:rPr>
        <w:t>–</w:t>
      </w:r>
      <w:r w:rsidRPr="00B8293F">
        <w:rPr>
          <w:rFonts w:asciiTheme="minorHAnsi" w:hAnsiTheme="minorHAnsi"/>
          <w:spacing w:val="4"/>
        </w:rPr>
        <w:t xml:space="preserve"> </w:t>
      </w:r>
      <w:r w:rsidR="00790EED">
        <w:rPr>
          <w:rFonts w:asciiTheme="minorHAnsi" w:hAnsiTheme="minorHAnsi"/>
          <w:spacing w:val="4"/>
        </w:rPr>
        <w:t xml:space="preserve">należy wpisać nazwę zadania – </w:t>
      </w:r>
      <w:r w:rsidR="00790EED" w:rsidRPr="00790EED">
        <w:rPr>
          <w:rFonts w:asciiTheme="minorHAnsi" w:hAnsiTheme="minorHAnsi"/>
          <w:spacing w:val="4"/>
        </w:rPr>
        <w:t>powinna</w:t>
      </w:r>
      <w:r w:rsidR="00790EED">
        <w:rPr>
          <w:rFonts w:asciiTheme="minorHAnsi" w:hAnsiTheme="minorHAnsi"/>
          <w:spacing w:val="4"/>
        </w:rPr>
        <w:t xml:space="preserve"> ona</w:t>
      </w:r>
      <w:r w:rsidR="00790EED" w:rsidRPr="00790EED">
        <w:rPr>
          <w:rFonts w:asciiTheme="minorHAnsi" w:hAnsiTheme="minorHAnsi"/>
          <w:spacing w:val="4"/>
        </w:rPr>
        <w:t xml:space="preserve"> jednoznacznie identyfikować zadanie pod </w:t>
      </w:r>
      <w:r w:rsidR="00790EED" w:rsidRPr="008B662D">
        <w:rPr>
          <w:rFonts w:asciiTheme="minorHAnsi" w:hAnsiTheme="minorHAnsi"/>
          <w:spacing w:val="4"/>
        </w:rPr>
        <w:t>względem przedmiotowym, tj. w szczególności w zakresie rodzaju robót budowlanych i wskazywać jego lokalizację</w:t>
      </w:r>
      <w:r w:rsidR="00B955F9" w:rsidRPr="008B662D">
        <w:rPr>
          <w:rFonts w:asciiTheme="minorHAnsi" w:hAnsiTheme="minorHAnsi"/>
          <w:spacing w:val="4"/>
        </w:rPr>
        <w:t xml:space="preserve"> (miejscowość, ulicę). W przypadku złożenia przez jednostkę drugiego wniosku </w:t>
      </w:r>
      <w:r w:rsidR="00B955F9" w:rsidRPr="008B662D">
        <w:rPr>
          <w:rFonts w:asciiTheme="minorHAnsi" w:hAnsiTheme="minorHAnsi"/>
          <w:spacing w:val="4"/>
        </w:rPr>
        <w:br/>
        <w:t>o dofinansowanie należy wskazać, który wniosek jest priorytetowy. Wskazanie następuje poprzez dopisanie do nazwy zadania, po myślniku, wyrazu „priorytet</w:t>
      </w:r>
      <w:r w:rsidR="00F15818" w:rsidRPr="008B662D">
        <w:rPr>
          <w:rFonts w:asciiTheme="minorHAnsi" w:hAnsiTheme="minorHAnsi"/>
          <w:spacing w:val="4"/>
        </w:rPr>
        <w:t>”.</w:t>
      </w:r>
      <w:r w:rsidR="00F15818" w:rsidRPr="008B662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 w:rsidR="00F15818" w:rsidRPr="008B662D">
        <w:rPr>
          <w:rFonts w:asciiTheme="minorHAnsi" w:hAnsiTheme="minorHAnsi"/>
          <w:spacing w:val="4"/>
        </w:rPr>
        <w:t>Złożenie przez jednostkę drugiego wniosku o dofinansowanie zadań polegających na budowie, przebudowie lub remoncie dróg powoduje naliczenie dwóch punktów ujemnych.</w:t>
      </w:r>
      <w:r w:rsidR="00F15818" w:rsidRPr="008B662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 w:rsidR="00B955F9" w:rsidRPr="008B662D">
        <w:rPr>
          <w:rFonts w:asciiTheme="minorHAnsi" w:hAnsiTheme="minorHAnsi"/>
          <w:spacing w:val="4"/>
        </w:rPr>
        <w:t xml:space="preserve">       </w:t>
      </w:r>
    </w:p>
    <w:p w14:paraId="24084946" w14:textId="7B1EE34A" w:rsidR="0064194C" w:rsidRPr="008B662D" w:rsidRDefault="00971598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 xml:space="preserve">pkt </w:t>
      </w:r>
      <w:r w:rsidR="0064194C" w:rsidRPr="008B662D">
        <w:rPr>
          <w:rFonts w:asciiTheme="minorHAnsi" w:hAnsiTheme="minorHAnsi"/>
          <w:spacing w:val="4"/>
        </w:rPr>
        <w:t>3</w:t>
      </w:r>
      <w:r w:rsidRPr="008B662D">
        <w:rPr>
          <w:rFonts w:asciiTheme="minorHAnsi" w:hAnsiTheme="minorHAnsi"/>
          <w:spacing w:val="4"/>
        </w:rPr>
        <w:t xml:space="preserve"> – </w:t>
      </w:r>
      <w:r w:rsidR="0064194C" w:rsidRPr="008B662D">
        <w:rPr>
          <w:rFonts w:asciiTheme="minorHAnsi" w:hAnsiTheme="minorHAnsi"/>
          <w:spacing w:val="4"/>
        </w:rPr>
        <w:t>należy wpisać nazwę powiatu, gminy i miejscowości oraz zaznaczyć „x” w odpowiednim miejscu;</w:t>
      </w:r>
    </w:p>
    <w:p w14:paraId="48440A3D" w14:textId="6B027B33" w:rsidR="0064194C" w:rsidRPr="008B662D" w:rsidRDefault="0064194C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 xml:space="preserve">pkt 4 – należy wpisać numer </w:t>
      </w:r>
      <w:proofErr w:type="spellStart"/>
      <w:r w:rsidRPr="008B662D">
        <w:rPr>
          <w:rFonts w:asciiTheme="minorHAnsi" w:hAnsiTheme="minorHAnsi"/>
          <w:spacing w:val="4"/>
        </w:rPr>
        <w:t>teryt</w:t>
      </w:r>
      <w:proofErr w:type="spellEnd"/>
      <w:r w:rsidRPr="008B662D">
        <w:rPr>
          <w:rFonts w:asciiTheme="minorHAnsi" w:hAnsiTheme="minorHAnsi"/>
          <w:spacing w:val="4"/>
        </w:rPr>
        <w:t xml:space="preserve"> z wykazu identyfikatorów i nazw jednostek podziału terytorialnego kraju;</w:t>
      </w:r>
    </w:p>
    <w:p w14:paraId="73E938A3" w14:textId="5C79A480" w:rsidR="000A41AF" w:rsidRPr="008B662D" w:rsidRDefault="000A41AF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 xml:space="preserve">pkt. 5 – należy wpisać </w:t>
      </w:r>
      <w:r w:rsidR="0030602A" w:rsidRPr="008B662D">
        <w:rPr>
          <w:rFonts w:asciiTheme="minorHAnsi" w:hAnsiTheme="minorHAnsi"/>
          <w:spacing w:val="4"/>
        </w:rPr>
        <w:t xml:space="preserve">w odpowiednim polu </w:t>
      </w:r>
      <w:r w:rsidRPr="008B662D">
        <w:rPr>
          <w:rFonts w:asciiTheme="minorHAnsi" w:hAnsiTheme="minorHAnsi"/>
          <w:spacing w:val="4"/>
        </w:rPr>
        <w:t>długość</w:t>
      </w:r>
      <w:r w:rsidR="0030602A" w:rsidRPr="008B662D">
        <w:rPr>
          <w:rFonts w:asciiTheme="minorHAnsi" w:hAnsiTheme="minorHAnsi"/>
          <w:spacing w:val="4"/>
        </w:rPr>
        <w:t xml:space="preserve"> </w:t>
      </w:r>
      <w:r w:rsidRPr="008B662D">
        <w:rPr>
          <w:rFonts w:asciiTheme="minorHAnsi" w:hAnsiTheme="minorHAnsi"/>
          <w:spacing w:val="4"/>
        </w:rPr>
        <w:t>planowanej do realizacji drogi</w:t>
      </w:r>
      <w:r w:rsidR="0030602A" w:rsidRPr="008B662D">
        <w:rPr>
          <w:rFonts w:asciiTheme="minorHAnsi" w:hAnsiTheme="minorHAnsi"/>
          <w:spacing w:val="4"/>
        </w:rPr>
        <w:t xml:space="preserve">/dróg (w </w:t>
      </w:r>
      <w:proofErr w:type="spellStart"/>
      <w:r w:rsidR="0030602A" w:rsidRPr="008B662D">
        <w:rPr>
          <w:rFonts w:asciiTheme="minorHAnsi" w:hAnsiTheme="minorHAnsi"/>
          <w:spacing w:val="4"/>
        </w:rPr>
        <w:t>mb</w:t>
      </w:r>
      <w:proofErr w:type="spellEnd"/>
      <w:r w:rsidR="0030602A" w:rsidRPr="008B662D">
        <w:rPr>
          <w:rFonts w:asciiTheme="minorHAnsi" w:hAnsiTheme="minorHAnsi"/>
          <w:spacing w:val="4"/>
        </w:rPr>
        <w:t>)</w:t>
      </w:r>
      <w:r w:rsidRPr="008B662D">
        <w:rPr>
          <w:rFonts w:asciiTheme="minorHAnsi" w:hAnsiTheme="minorHAnsi"/>
          <w:spacing w:val="4"/>
        </w:rPr>
        <w:t>.</w:t>
      </w:r>
    </w:p>
    <w:p w14:paraId="6B4977A4" w14:textId="49F00ADB" w:rsidR="00B955F9" w:rsidRPr="008B662D" w:rsidRDefault="00B955F9" w:rsidP="00B955F9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 xml:space="preserve">Zadanie </w:t>
      </w:r>
      <w:r w:rsidR="007A4478" w:rsidRPr="008B662D">
        <w:rPr>
          <w:rFonts w:asciiTheme="minorHAnsi" w:hAnsiTheme="minorHAnsi"/>
          <w:spacing w:val="4"/>
        </w:rPr>
        <w:t xml:space="preserve">polegające </w:t>
      </w:r>
      <w:r w:rsidRPr="008B662D">
        <w:rPr>
          <w:rFonts w:asciiTheme="minorHAnsi" w:hAnsiTheme="minorHAnsi"/>
          <w:spacing w:val="4"/>
        </w:rPr>
        <w:t>na wykonaniu remontu drogi</w:t>
      </w:r>
      <w:r w:rsidR="002A625C" w:rsidRPr="008B662D">
        <w:rPr>
          <w:rFonts w:asciiTheme="minorHAnsi" w:hAnsiTheme="minorHAnsi"/>
          <w:spacing w:val="4"/>
        </w:rPr>
        <w:t xml:space="preserve"> jest dodatkowo</w:t>
      </w:r>
      <w:r w:rsidR="007A4478" w:rsidRPr="008B662D">
        <w:rPr>
          <w:rFonts w:asciiTheme="minorHAnsi" w:hAnsiTheme="minorHAnsi"/>
          <w:spacing w:val="4"/>
        </w:rPr>
        <w:t xml:space="preserve"> punktowane. </w:t>
      </w:r>
    </w:p>
    <w:p w14:paraId="233E80AD" w14:textId="157DDA2A" w:rsidR="0064194C" w:rsidRPr="008B662D" w:rsidRDefault="000A41AF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>pkt 6</w:t>
      </w:r>
      <w:r w:rsidR="0064194C" w:rsidRPr="008B662D">
        <w:rPr>
          <w:rFonts w:asciiTheme="minorHAnsi" w:hAnsiTheme="minorHAnsi"/>
          <w:spacing w:val="4"/>
        </w:rPr>
        <w:t xml:space="preserve"> - koszt realizacji zadania  - obejmuje </w:t>
      </w:r>
      <w:r w:rsidR="0064194C" w:rsidRPr="008B662D">
        <w:rPr>
          <w:rFonts w:asciiTheme="minorHAnsi" w:hAnsiTheme="minorHAnsi"/>
          <w:b/>
          <w:bCs/>
          <w:spacing w:val="4"/>
        </w:rPr>
        <w:t>wyłącznie wydatki kwalifikowane</w:t>
      </w:r>
      <w:r w:rsidR="0064194C" w:rsidRPr="008B662D">
        <w:rPr>
          <w:rFonts w:asciiTheme="minorHAnsi" w:hAnsiTheme="minorHAnsi"/>
          <w:spacing w:val="4"/>
        </w:rPr>
        <w:t>; kwota brutto z VAT, zaokrąglona do pełnych złotych</w:t>
      </w:r>
      <w:r w:rsidR="0056141F" w:rsidRPr="008B662D">
        <w:rPr>
          <w:rFonts w:asciiTheme="minorHAnsi" w:hAnsiTheme="minorHAnsi"/>
          <w:spacing w:val="4"/>
        </w:rPr>
        <w:t>.</w:t>
      </w:r>
    </w:p>
    <w:p w14:paraId="1CD8AED1" w14:textId="1CEC38EC" w:rsidR="00002996" w:rsidRPr="008B662D" w:rsidRDefault="002A625C" w:rsidP="00002996">
      <w:pPr>
        <w:pStyle w:val="Teksttreci21"/>
        <w:ind w:left="644" w:firstLine="0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 xml:space="preserve">Ustala się </w:t>
      </w:r>
      <w:r w:rsidR="00002996" w:rsidRPr="008B662D">
        <w:rPr>
          <w:rFonts w:asciiTheme="minorHAnsi" w:hAnsiTheme="minorHAnsi"/>
          <w:spacing w:val="4"/>
        </w:rPr>
        <w:t xml:space="preserve">następujące </w:t>
      </w:r>
      <w:r w:rsidRPr="008B662D">
        <w:rPr>
          <w:rFonts w:asciiTheme="minorHAnsi" w:hAnsiTheme="minorHAnsi"/>
          <w:spacing w:val="4"/>
        </w:rPr>
        <w:t>punkty ujemne</w:t>
      </w:r>
      <w:r w:rsidR="00002996" w:rsidRPr="008B662D">
        <w:rPr>
          <w:rFonts w:asciiTheme="minorHAnsi" w:hAnsiTheme="minorHAnsi"/>
          <w:spacing w:val="4"/>
        </w:rPr>
        <w:t>:</w:t>
      </w:r>
    </w:p>
    <w:p w14:paraId="3E43C62B" w14:textId="26AD493E" w:rsidR="00002996" w:rsidRPr="008B662D" w:rsidRDefault="00002996" w:rsidP="00002996">
      <w:pPr>
        <w:pStyle w:val="Teksttreci21"/>
        <w:numPr>
          <w:ilvl w:val="0"/>
          <w:numId w:val="28"/>
        </w:numPr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>w przypadku, gdy wartość zadania gminnego wynosi:</w:t>
      </w:r>
      <w:r w:rsidRPr="008B662D">
        <w:rPr>
          <w:rFonts w:asciiTheme="minorHAnsi" w:hAnsiTheme="minorHAnsi"/>
          <w:spacing w:val="4"/>
        </w:rPr>
        <w:br/>
        <w:t xml:space="preserve"> - od 2 000 001 zł  do 4 000 000 zł - 1 punkt ujemny</w:t>
      </w:r>
      <w:r w:rsidRPr="008B662D">
        <w:rPr>
          <w:rFonts w:asciiTheme="minorHAnsi" w:hAnsiTheme="minorHAnsi"/>
          <w:spacing w:val="4"/>
        </w:rPr>
        <w:br/>
        <w:t>- powyżej 4 000 000 zł - 2 punkty ujemne</w:t>
      </w:r>
    </w:p>
    <w:p w14:paraId="5A1D5FB6" w14:textId="2D508A41" w:rsidR="00002996" w:rsidRPr="008B662D" w:rsidRDefault="00002996" w:rsidP="00002996">
      <w:pPr>
        <w:pStyle w:val="Teksttreci21"/>
        <w:numPr>
          <w:ilvl w:val="0"/>
          <w:numId w:val="28"/>
        </w:numPr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>przypadku, gdy wartość zadania powiatowego wynosi:</w:t>
      </w:r>
    </w:p>
    <w:p w14:paraId="773D640A" w14:textId="7AED9A71" w:rsidR="00002996" w:rsidRPr="008B662D" w:rsidRDefault="00002996" w:rsidP="00002996">
      <w:pPr>
        <w:pStyle w:val="Teksttreci21"/>
        <w:ind w:left="1364" w:firstLine="0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>- od 2 500 001 zł do  5 500 000 zł –  1 punkt ujemny</w:t>
      </w:r>
      <w:r w:rsidRPr="008B662D">
        <w:rPr>
          <w:rFonts w:asciiTheme="minorHAnsi" w:hAnsiTheme="minorHAnsi"/>
          <w:spacing w:val="4"/>
        </w:rPr>
        <w:br/>
        <w:t>- powyżej 5 500 000 zł – 2 punkty ujemne</w:t>
      </w:r>
    </w:p>
    <w:p w14:paraId="4A08DF01" w14:textId="78E9A312" w:rsidR="00002996" w:rsidRPr="008B662D" w:rsidRDefault="00002996" w:rsidP="00002996">
      <w:pPr>
        <w:pStyle w:val="Teksttreci21"/>
        <w:ind w:left="644" w:firstLine="0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 xml:space="preserve">W przypadku zadań wieloletnich weryfikacji pod kątem punktacji podlega kwota przypadająca na rok naboru. </w:t>
      </w:r>
    </w:p>
    <w:p w14:paraId="348E85CD" w14:textId="171E7207" w:rsidR="0056141F" w:rsidRDefault="0056141F" w:rsidP="0056141F">
      <w:pPr>
        <w:pStyle w:val="Teksttreci21"/>
        <w:ind w:left="644" w:firstLine="0"/>
        <w:rPr>
          <w:rFonts w:asciiTheme="minorHAnsi" w:hAnsiTheme="minorHAnsi"/>
          <w:spacing w:val="4"/>
        </w:rPr>
      </w:pPr>
      <w:r w:rsidRPr="008B662D">
        <w:rPr>
          <w:rFonts w:asciiTheme="minorHAnsi" w:hAnsiTheme="minorHAnsi"/>
          <w:spacing w:val="4"/>
        </w:rPr>
        <w:t xml:space="preserve">Przez </w:t>
      </w:r>
      <w:r w:rsidRPr="008B662D">
        <w:rPr>
          <w:rFonts w:asciiTheme="minorHAnsi" w:hAnsiTheme="minorHAnsi"/>
          <w:b/>
          <w:bCs/>
          <w:spacing w:val="4"/>
        </w:rPr>
        <w:t>wydatki kwalifikowane</w:t>
      </w:r>
      <w:r w:rsidRPr="008B662D">
        <w:rPr>
          <w:rFonts w:asciiTheme="minorHAnsi" w:hAnsiTheme="minorHAnsi"/>
          <w:spacing w:val="4"/>
        </w:rPr>
        <w:t xml:space="preserve"> należy rozumieć wydatki zgodne z założeniami Funduszu</w:t>
      </w:r>
      <w:r w:rsidR="00576ACB" w:rsidRPr="008B662D">
        <w:rPr>
          <w:rFonts w:asciiTheme="minorHAnsi" w:hAnsiTheme="minorHAnsi"/>
          <w:spacing w:val="4"/>
        </w:rPr>
        <w:t xml:space="preserve"> i obowiązującymi przepisami prawa</w:t>
      </w:r>
      <w:r w:rsidRPr="008B662D">
        <w:rPr>
          <w:rFonts w:asciiTheme="minorHAnsi" w:hAnsiTheme="minorHAnsi"/>
          <w:spacing w:val="4"/>
        </w:rPr>
        <w:t>,  poniesione na roboty budowlane polegające na remoncie, przebudowie lub budowie drogi/dróg, a także inne prace towarzyszące w pasie drogowym tej drogi, koszty nadzorów nad realizowanym zadaniem oraz koszty</w:t>
      </w:r>
      <w:r w:rsidRPr="0056141F">
        <w:rPr>
          <w:rFonts w:asciiTheme="minorHAnsi" w:hAnsiTheme="minorHAnsi"/>
          <w:spacing w:val="4"/>
        </w:rPr>
        <w:t xml:space="preserve"> przygotowania tablic informacyjnych informujących o zrealizowaniu </w:t>
      </w:r>
      <w:r>
        <w:rPr>
          <w:rFonts w:asciiTheme="minorHAnsi" w:hAnsiTheme="minorHAnsi"/>
          <w:spacing w:val="4"/>
        </w:rPr>
        <w:t>z</w:t>
      </w:r>
      <w:r w:rsidRPr="0056141F">
        <w:rPr>
          <w:rFonts w:asciiTheme="minorHAnsi" w:hAnsiTheme="minorHAnsi"/>
          <w:spacing w:val="4"/>
        </w:rPr>
        <w:t xml:space="preserve">adania z udziałem środków pochodzących z </w:t>
      </w:r>
      <w:r w:rsidR="00601CE4">
        <w:rPr>
          <w:rFonts w:asciiTheme="minorHAnsi" w:hAnsiTheme="minorHAnsi"/>
          <w:spacing w:val="4"/>
        </w:rPr>
        <w:t xml:space="preserve">Rządowego </w:t>
      </w:r>
      <w:r w:rsidRPr="0056141F">
        <w:rPr>
          <w:rFonts w:asciiTheme="minorHAnsi" w:hAnsiTheme="minorHAnsi"/>
          <w:spacing w:val="4"/>
        </w:rPr>
        <w:t>Funduszu</w:t>
      </w:r>
      <w:r>
        <w:rPr>
          <w:rFonts w:asciiTheme="minorHAnsi" w:hAnsiTheme="minorHAnsi"/>
          <w:spacing w:val="4"/>
        </w:rPr>
        <w:t xml:space="preserve"> </w:t>
      </w:r>
      <w:r w:rsidR="00601CE4">
        <w:rPr>
          <w:rFonts w:asciiTheme="minorHAnsi" w:hAnsiTheme="minorHAnsi"/>
          <w:spacing w:val="4"/>
        </w:rPr>
        <w:t xml:space="preserve">Rozwoju </w:t>
      </w:r>
      <w:r>
        <w:rPr>
          <w:rFonts w:asciiTheme="minorHAnsi" w:hAnsiTheme="minorHAnsi"/>
          <w:spacing w:val="4"/>
        </w:rPr>
        <w:t>Dróg</w:t>
      </w:r>
      <w:r w:rsidR="00601CE4">
        <w:rPr>
          <w:rFonts w:asciiTheme="minorHAnsi" w:hAnsiTheme="minorHAnsi"/>
          <w:spacing w:val="4"/>
        </w:rPr>
        <w:t xml:space="preserve">. </w:t>
      </w:r>
    </w:p>
    <w:p w14:paraId="16CDB58F" w14:textId="269AD896" w:rsidR="0056141F" w:rsidRPr="0056141F" w:rsidRDefault="0056141F" w:rsidP="0056141F">
      <w:pPr>
        <w:pStyle w:val="Teksttreci21"/>
        <w:ind w:left="644"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Przez </w:t>
      </w:r>
      <w:r w:rsidRPr="009C2C11">
        <w:rPr>
          <w:rFonts w:asciiTheme="minorHAnsi" w:hAnsiTheme="minorHAnsi"/>
          <w:b/>
          <w:bCs/>
          <w:spacing w:val="4"/>
        </w:rPr>
        <w:t>w</w:t>
      </w:r>
      <w:r w:rsidRPr="0056141F">
        <w:rPr>
          <w:rFonts w:asciiTheme="minorHAnsi" w:hAnsiTheme="minorHAnsi"/>
          <w:b/>
          <w:bCs/>
          <w:spacing w:val="4"/>
        </w:rPr>
        <w:t>ydatki niekwalifikowane</w:t>
      </w:r>
      <w:r>
        <w:rPr>
          <w:rFonts w:asciiTheme="minorHAnsi" w:hAnsiTheme="minorHAnsi"/>
          <w:spacing w:val="4"/>
        </w:rPr>
        <w:t xml:space="preserve"> </w:t>
      </w:r>
      <w:r w:rsidRPr="0056141F">
        <w:rPr>
          <w:rFonts w:asciiTheme="minorHAnsi" w:hAnsiTheme="minorHAnsi"/>
          <w:spacing w:val="4"/>
        </w:rPr>
        <w:t xml:space="preserve">należy rozumieć </w:t>
      </w:r>
      <w:bookmarkStart w:id="2" w:name="_Hlk42682843"/>
      <w:r w:rsidRPr="0056141F">
        <w:rPr>
          <w:rFonts w:asciiTheme="minorHAnsi" w:hAnsiTheme="minorHAnsi"/>
          <w:spacing w:val="4"/>
        </w:rPr>
        <w:t>wydatki niezgodne z założeniami Funduszu</w:t>
      </w:r>
      <w:r w:rsidR="00576ACB" w:rsidRPr="00576ACB">
        <w:rPr>
          <w:rFonts w:asciiTheme="minorHAnsi" w:hAnsiTheme="minorHAnsi"/>
          <w:spacing w:val="4"/>
        </w:rPr>
        <w:t xml:space="preserve"> </w:t>
      </w:r>
      <w:r w:rsidR="00576ACB">
        <w:rPr>
          <w:rFonts w:asciiTheme="minorHAnsi" w:hAnsiTheme="minorHAnsi"/>
          <w:spacing w:val="4"/>
        </w:rPr>
        <w:t>i obowiązującymi przepisami prawa</w:t>
      </w:r>
      <w:r w:rsidRPr="0056141F">
        <w:rPr>
          <w:rFonts w:asciiTheme="minorHAnsi" w:hAnsiTheme="minorHAnsi"/>
          <w:spacing w:val="4"/>
        </w:rPr>
        <w:t xml:space="preserve">, </w:t>
      </w:r>
      <w:bookmarkEnd w:id="2"/>
      <w:r w:rsidRPr="0056141F">
        <w:rPr>
          <w:rFonts w:asciiTheme="minorHAnsi" w:hAnsiTheme="minorHAnsi"/>
          <w:spacing w:val="4"/>
        </w:rPr>
        <w:t>finansowane ze środków własnych Beneficjenta, niepodlegające dofinansowaniu, w szczególności:</w:t>
      </w:r>
    </w:p>
    <w:p w14:paraId="6CBAF18F" w14:textId="7C1FB0D2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wydatki związane z pracami budowlanymi wykonanymi poza pasem drogi objętej Zadaniem</w:t>
      </w:r>
      <w:r w:rsidR="00576ACB">
        <w:rPr>
          <w:rFonts w:asciiTheme="minorHAnsi" w:hAnsiTheme="minorHAnsi"/>
          <w:spacing w:val="4"/>
        </w:rPr>
        <w:t>,</w:t>
      </w:r>
    </w:p>
    <w:p w14:paraId="5AD1E725" w14:textId="4E69B4C5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infrastruktura techniczna niezwiązana z drogą, o której mowa w § 140 ust. 2 rozporządzenia Ministra Transportu i Gospodarki Morskiej z dnia 2 marca 1999 r. w sprawie warunków technicznych, jakim powinny odpowiadać drogi publiczne i ich usytuowanie</w:t>
      </w:r>
      <w:r w:rsidR="00576ACB">
        <w:rPr>
          <w:rFonts w:asciiTheme="minorHAnsi" w:hAnsiTheme="minorHAnsi"/>
          <w:spacing w:val="4"/>
        </w:rPr>
        <w:t>,</w:t>
      </w:r>
    </w:p>
    <w:p w14:paraId="419D5B5F" w14:textId="2B7FF2D1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koszty wykonania ogrodzeń oraz elementów małej architektury</w:t>
      </w:r>
      <w:r w:rsidR="00576ACB">
        <w:rPr>
          <w:rFonts w:asciiTheme="minorHAnsi" w:hAnsiTheme="minorHAnsi"/>
          <w:spacing w:val="4"/>
        </w:rPr>
        <w:t>,</w:t>
      </w:r>
    </w:p>
    <w:p w14:paraId="4CC718B0" w14:textId="2FCE7EE2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lastRenderedPageBreak/>
        <w:t>badania laboratoryjne</w:t>
      </w:r>
      <w:r w:rsidR="00576ACB">
        <w:rPr>
          <w:rFonts w:asciiTheme="minorHAnsi" w:hAnsiTheme="minorHAnsi"/>
          <w:spacing w:val="4"/>
        </w:rPr>
        <w:t>,</w:t>
      </w:r>
    </w:p>
    <w:p w14:paraId="0D0AF53A" w14:textId="64DCC1DD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koszt nabywania nieruchomości pod pasy drogowe</w:t>
      </w:r>
      <w:r w:rsidR="00576ACB">
        <w:rPr>
          <w:rFonts w:asciiTheme="minorHAnsi" w:hAnsiTheme="minorHAnsi"/>
          <w:spacing w:val="4"/>
        </w:rPr>
        <w:t>,</w:t>
      </w:r>
    </w:p>
    <w:p w14:paraId="786E6B03" w14:textId="77777777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związane z pracami wykonanymi w ramach utrzymania drogi objętej Zadaniem.</w:t>
      </w:r>
    </w:p>
    <w:p w14:paraId="73D498FD" w14:textId="7D035CF3" w:rsidR="0069094E" w:rsidRPr="00FB6D9A" w:rsidRDefault="000A41AF" w:rsidP="005B201D">
      <w:pPr>
        <w:pStyle w:val="Teksttreci21"/>
        <w:numPr>
          <w:ilvl w:val="1"/>
          <w:numId w:val="1"/>
        </w:numPr>
        <w:spacing w:after="12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7</w:t>
      </w:r>
      <w:r w:rsidR="0064194C">
        <w:rPr>
          <w:rFonts w:asciiTheme="minorHAnsi" w:hAnsiTheme="minorHAnsi"/>
          <w:spacing w:val="4"/>
        </w:rPr>
        <w:t xml:space="preserve"> – należy wpisać </w:t>
      </w:r>
      <w:r w:rsidR="0064194C" w:rsidRPr="00ED378A">
        <w:rPr>
          <w:rFonts w:asciiTheme="minorHAnsi" w:hAnsiTheme="minorHAnsi"/>
          <w:b/>
          <w:bCs/>
          <w:spacing w:val="4"/>
        </w:rPr>
        <w:t>przewidywany</w:t>
      </w:r>
      <w:r w:rsidR="0064194C">
        <w:rPr>
          <w:rFonts w:asciiTheme="minorHAnsi" w:hAnsiTheme="minorHAnsi"/>
          <w:spacing w:val="4"/>
        </w:rPr>
        <w:t xml:space="preserve"> </w:t>
      </w:r>
      <w:r w:rsidR="0064194C" w:rsidRPr="00ED378A">
        <w:rPr>
          <w:rFonts w:asciiTheme="minorHAnsi" w:hAnsiTheme="minorHAnsi"/>
          <w:b/>
          <w:bCs/>
          <w:spacing w:val="4"/>
        </w:rPr>
        <w:t>miesiąc i rok</w:t>
      </w:r>
      <w:r w:rsidR="0064194C">
        <w:rPr>
          <w:rFonts w:asciiTheme="minorHAnsi" w:hAnsiTheme="minorHAnsi"/>
          <w:spacing w:val="4"/>
        </w:rPr>
        <w:t xml:space="preserve"> rozpoczęcia i zakończenia rzeczowego zadania</w:t>
      </w:r>
      <w:r w:rsidR="0069094E">
        <w:rPr>
          <w:rFonts w:asciiTheme="minorHAnsi" w:hAnsiTheme="minorHAnsi"/>
          <w:spacing w:val="4"/>
        </w:rPr>
        <w:t>.</w:t>
      </w:r>
      <w:r w:rsidR="0064194C">
        <w:rPr>
          <w:rFonts w:asciiTheme="minorHAnsi" w:hAnsiTheme="minorHAnsi"/>
          <w:spacing w:val="4"/>
        </w:rPr>
        <w:t xml:space="preserve"> </w:t>
      </w:r>
      <w:r w:rsidR="0069094E">
        <w:rPr>
          <w:rFonts w:asciiTheme="minorHAnsi" w:hAnsiTheme="minorHAnsi"/>
          <w:spacing w:val="4"/>
        </w:rPr>
        <w:t>Przez z</w:t>
      </w:r>
      <w:r w:rsidR="0064194C">
        <w:rPr>
          <w:rFonts w:asciiTheme="minorHAnsi" w:hAnsiTheme="minorHAnsi"/>
          <w:spacing w:val="4"/>
        </w:rPr>
        <w:t>adanie</w:t>
      </w:r>
      <w:r w:rsidR="0069094E">
        <w:rPr>
          <w:rFonts w:asciiTheme="minorHAnsi" w:hAnsiTheme="minorHAnsi"/>
          <w:spacing w:val="4"/>
        </w:rPr>
        <w:t xml:space="preserve"> jednoroczne należy rozumieć zadanie, którego czas realizacji </w:t>
      </w:r>
      <w:r w:rsidR="0069094E" w:rsidRPr="00FB6D9A">
        <w:rPr>
          <w:rFonts w:asciiTheme="minorHAnsi" w:hAnsiTheme="minorHAnsi"/>
          <w:spacing w:val="4"/>
        </w:rPr>
        <w:t xml:space="preserve">nie przekracza 12 miesięcy od dnia </w:t>
      </w:r>
      <w:r w:rsidR="00FB6D9A" w:rsidRPr="00FB6D9A">
        <w:rPr>
          <w:rFonts w:asciiTheme="minorHAnsi" w:hAnsiTheme="minorHAnsi"/>
          <w:spacing w:val="4"/>
        </w:rPr>
        <w:t xml:space="preserve">podpisania umowy z wykonawcą robót budowlanych. </w:t>
      </w:r>
      <w:r w:rsidR="0069094E" w:rsidRPr="00FB6D9A">
        <w:rPr>
          <w:rFonts w:asciiTheme="minorHAnsi" w:hAnsiTheme="minorHAnsi"/>
          <w:spacing w:val="4"/>
        </w:rPr>
        <w:t xml:space="preserve">Przez zadanie wieloletnie należy rozumieć zadanie, którego czas realizacji przekracza 12 miesięcy od dnia </w:t>
      </w:r>
      <w:r w:rsidR="00FB6D9A" w:rsidRPr="00FB6D9A">
        <w:rPr>
          <w:rFonts w:asciiTheme="minorHAnsi" w:hAnsiTheme="minorHAnsi"/>
          <w:spacing w:val="4"/>
        </w:rPr>
        <w:t xml:space="preserve">podpisania </w:t>
      </w:r>
      <w:r w:rsidR="00FB6D9A">
        <w:rPr>
          <w:rFonts w:asciiTheme="minorHAnsi" w:hAnsiTheme="minorHAnsi"/>
          <w:spacing w:val="4"/>
        </w:rPr>
        <w:t xml:space="preserve">umowy </w:t>
      </w:r>
      <w:r w:rsidR="00FB6D9A" w:rsidRPr="00FB6D9A">
        <w:rPr>
          <w:rFonts w:asciiTheme="minorHAnsi" w:hAnsiTheme="minorHAnsi"/>
          <w:spacing w:val="4"/>
        </w:rPr>
        <w:t xml:space="preserve">z wykonawcą robót budowlanych. </w:t>
      </w:r>
      <w:r w:rsidR="005B201D" w:rsidRPr="005B201D">
        <w:rPr>
          <w:rFonts w:asciiTheme="minorHAnsi" w:hAnsiTheme="minorHAnsi"/>
          <w:spacing w:val="4"/>
        </w:rPr>
        <w:t>Możliwe jest rozpoczęcie realizacji zadania wcześniej, jednakże ze środków Funduszu można finansować jedynie prace prowadzone w roku, na</w:t>
      </w:r>
      <w:r w:rsidR="005B201D">
        <w:rPr>
          <w:rFonts w:asciiTheme="minorHAnsi" w:hAnsiTheme="minorHAnsi"/>
          <w:spacing w:val="4"/>
        </w:rPr>
        <w:t xml:space="preserve"> który organizowany jest nabór, tj. w roku 2022. </w:t>
      </w:r>
      <w:r w:rsidR="00B97451" w:rsidRPr="00FB6D9A">
        <w:rPr>
          <w:rFonts w:asciiTheme="minorHAnsi" w:hAnsiTheme="minorHAnsi"/>
          <w:spacing w:val="4"/>
        </w:rPr>
        <w:t xml:space="preserve">W przypadku realizacji zadania wieloletniego należy wpisać wartość wydatków kwalifikowanych z podziałem na lata realizacji. Łączne koszty realizacji zadania (pole „Razem”) powinny być tożsame </w:t>
      </w:r>
      <w:r w:rsidR="005B201D">
        <w:rPr>
          <w:rFonts w:asciiTheme="minorHAnsi" w:hAnsiTheme="minorHAnsi"/>
          <w:spacing w:val="4"/>
        </w:rPr>
        <w:br/>
      </w:r>
      <w:r w:rsidR="00B97451" w:rsidRPr="00FB6D9A">
        <w:rPr>
          <w:rFonts w:asciiTheme="minorHAnsi" w:hAnsiTheme="minorHAnsi"/>
          <w:spacing w:val="4"/>
        </w:rPr>
        <w:t xml:space="preserve">z </w:t>
      </w:r>
      <w:r w:rsidR="00FA0074" w:rsidRPr="00FB6D9A">
        <w:rPr>
          <w:rFonts w:asciiTheme="minorHAnsi" w:hAnsiTheme="minorHAnsi"/>
          <w:spacing w:val="4"/>
        </w:rPr>
        <w:t xml:space="preserve">kosztem wpisanym w pkt </w:t>
      </w:r>
      <w:r w:rsidR="00286899" w:rsidRPr="00FB6D9A">
        <w:rPr>
          <w:rFonts w:asciiTheme="minorHAnsi" w:hAnsiTheme="minorHAnsi"/>
          <w:spacing w:val="4"/>
        </w:rPr>
        <w:t>6</w:t>
      </w:r>
      <w:r w:rsidR="00FA0074" w:rsidRPr="00FB6D9A">
        <w:rPr>
          <w:rFonts w:asciiTheme="minorHAnsi" w:hAnsiTheme="minorHAnsi"/>
          <w:spacing w:val="4"/>
        </w:rPr>
        <w:t xml:space="preserve"> wniosku o dofinansowanie</w:t>
      </w:r>
      <w:r w:rsidR="006F7760" w:rsidRPr="00FB6D9A">
        <w:rPr>
          <w:rFonts w:asciiTheme="minorHAnsi" w:hAnsiTheme="minorHAnsi"/>
          <w:spacing w:val="4"/>
        </w:rPr>
        <w:t>;</w:t>
      </w:r>
    </w:p>
    <w:p w14:paraId="20AFDE60" w14:textId="31EC3B29" w:rsidR="006F7760" w:rsidRDefault="000A41AF" w:rsidP="006F7760">
      <w:pPr>
        <w:pStyle w:val="Teksttreci21"/>
        <w:numPr>
          <w:ilvl w:val="1"/>
          <w:numId w:val="1"/>
        </w:numPr>
        <w:spacing w:after="120"/>
        <w:ind w:left="567" w:hanging="567"/>
        <w:rPr>
          <w:rFonts w:asciiTheme="minorHAnsi" w:eastAsia="Times New Roman" w:hAnsiTheme="minorHAnsi" w:cstheme="minorHAnsi"/>
          <w:bCs/>
          <w:color w:val="auto"/>
          <w:lang w:bidi="ar-SA"/>
        </w:rPr>
      </w:pPr>
      <w:r>
        <w:rPr>
          <w:rFonts w:asciiTheme="minorHAnsi" w:eastAsia="Times New Roman" w:hAnsiTheme="minorHAnsi" w:cstheme="minorHAnsi"/>
          <w:bCs/>
          <w:color w:val="auto"/>
          <w:lang w:bidi="ar-SA"/>
        </w:rPr>
        <w:t>Pkt 8</w:t>
      </w:r>
      <w:r w:rsidR="006F7760"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 – należy wpisać </w:t>
      </w:r>
      <w:r w:rsidR="006F7760" w:rsidRPr="006F7760">
        <w:rPr>
          <w:rFonts w:asciiTheme="minorHAnsi" w:eastAsia="Times New Roman" w:hAnsiTheme="minorHAnsi" w:cstheme="minorHAnsi"/>
          <w:bCs/>
          <w:color w:val="auto"/>
          <w:lang w:bidi="ar-SA"/>
        </w:rPr>
        <w:t>przewidywany termin dokonywania wypłat na rzecz wykonawc</w:t>
      </w:r>
      <w:r w:rsidR="006F7760">
        <w:rPr>
          <w:rFonts w:asciiTheme="minorHAnsi" w:eastAsia="Times New Roman" w:hAnsiTheme="minorHAnsi" w:cstheme="minorHAnsi"/>
          <w:bCs/>
          <w:color w:val="auto"/>
          <w:lang w:bidi="ar-SA"/>
        </w:rPr>
        <w:t>ów zadania (wskazać miesiąc i rok);</w:t>
      </w:r>
    </w:p>
    <w:p w14:paraId="54A29B6C" w14:textId="2F54BEC0" w:rsidR="00E601A8" w:rsidRPr="00E601A8" w:rsidRDefault="000A41AF" w:rsidP="006F7760">
      <w:pPr>
        <w:pStyle w:val="Teksttreci21"/>
        <w:numPr>
          <w:ilvl w:val="1"/>
          <w:numId w:val="1"/>
        </w:numPr>
        <w:spacing w:after="120"/>
        <w:ind w:left="567" w:hanging="567"/>
        <w:rPr>
          <w:rFonts w:asciiTheme="minorHAnsi" w:eastAsia="Times New Roman" w:hAnsiTheme="minorHAnsi" w:cstheme="minorHAnsi"/>
          <w:bCs/>
          <w:color w:val="auto"/>
          <w:lang w:bidi="ar-SA"/>
        </w:rPr>
      </w:pPr>
      <w:bookmarkStart w:id="3" w:name="_Hlk42677966"/>
      <w:r>
        <w:rPr>
          <w:rFonts w:asciiTheme="minorHAnsi" w:hAnsiTheme="minorHAnsi" w:cstheme="minorHAnsi"/>
          <w:spacing w:val="4"/>
        </w:rPr>
        <w:t>Pkt 9</w:t>
      </w:r>
      <w:r w:rsidR="006F7760" w:rsidRPr="006F7760">
        <w:rPr>
          <w:rFonts w:asciiTheme="minorHAnsi" w:hAnsiTheme="minorHAnsi" w:cstheme="minorHAnsi"/>
          <w:spacing w:val="4"/>
        </w:rPr>
        <w:t xml:space="preserve">a </w:t>
      </w:r>
      <w:bookmarkEnd w:id="3"/>
      <w:r w:rsidR="006F7760" w:rsidRPr="006F7760">
        <w:rPr>
          <w:rFonts w:asciiTheme="minorHAnsi" w:hAnsiTheme="minorHAnsi" w:cstheme="minorHAnsi"/>
          <w:spacing w:val="4"/>
        </w:rPr>
        <w:t xml:space="preserve">–  należy opisać </w:t>
      </w:r>
      <w:r w:rsidR="006F7760" w:rsidRPr="00993AA6">
        <w:rPr>
          <w:rFonts w:asciiTheme="minorHAnsi" w:hAnsiTheme="minorHAnsi" w:cstheme="minorHAnsi"/>
          <w:b/>
          <w:bCs/>
          <w:spacing w:val="4"/>
        </w:rPr>
        <w:t>stan istniejący</w:t>
      </w:r>
      <w:r w:rsidR="006F7760" w:rsidRPr="006F7760">
        <w:rPr>
          <w:rFonts w:asciiTheme="minorHAnsi" w:hAnsiTheme="minorHAnsi" w:cstheme="minorHAnsi"/>
          <w:spacing w:val="4"/>
        </w:rPr>
        <w:t xml:space="preserve"> drogi/dróg objętych</w:t>
      </w:r>
      <w:r w:rsidR="00E601A8">
        <w:rPr>
          <w:rFonts w:asciiTheme="minorHAnsi" w:hAnsiTheme="minorHAnsi" w:cstheme="minorHAnsi"/>
          <w:spacing w:val="4"/>
        </w:rPr>
        <w:t xml:space="preserve"> wnioskiem (ma</w:t>
      </w:r>
      <w:r w:rsidR="009D7091">
        <w:rPr>
          <w:rFonts w:asciiTheme="minorHAnsi" w:hAnsiTheme="minorHAnsi" w:cstheme="minorHAnsi"/>
          <w:spacing w:val="4"/>
        </w:rPr>
        <w:t>k</w:t>
      </w:r>
      <w:r w:rsidR="00E601A8">
        <w:rPr>
          <w:rFonts w:asciiTheme="minorHAnsi" w:hAnsiTheme="minorHAnsi" w:cstheme="minorHAnsi"/>
          <w:spacing w:val="4"/>
        </w:rPr>
        <w:t xml:space="preserve">s. </w:t>
      </w:r>
      <w:r>
        <w:rPr>
          <w:rFonts w:asciiTheme="minorHAnsi" w:hAnsiTheme="minorHAnsi" w:cstheme="minorHAnsi"/>
          <w:spacing w:val="4"/>
        </w:rPr>
        <w:t>4</w:t>
      </w:r>
      <w:r w:rsidR="00E601A8">
        <w:rPr>
          <w:rFonts w:asciiTheme="minorHAnsi" w:hAnsiTheme="minorHAnsi" w:cstheme="minorHAnsi"/>
          <w:spacing w:val="4"/>
        </w:rPr>
        <w:t>00 znaków).</w:t>
      </w:r>
      <w:r w:rsidR="006F7760" w:rsidRPr="006F7760">
        <w:rPr>
          <w:rFonts w:asciiTheme="minorHAnsi" w:hAnsiTheme="minorHAnsi" w:cstheme="minorHAnsi"/>
          <w:spacing w:val="4"/>
        </w:rPr>
        <w:t xml:space="preserve"> Długości elementów drogi należy podawać jako wartości liczone po osi jezdni w zaokrągleniu do pełnych metrów bieżących. W opisie należy uwzględnić: </w:t>
      </w:r>
    </w:p>
    <w:p w14:paraId="1624CE48" w14:textId="23EB8AB1" w:rsidR="006F7760" w:rsidRDefault="00E601A8" w:rsidP="00E601A8">
      <w:pPr>
        <w:pStyle w:val="Teksttreci21"/>
        <w:numPr>
          <w:ilvl w:val="0"/>
          <w:numId w:val="24"/>
        </w:numPr>
        <w:spacing w:after="120"/>
        <w:rPr>
          <w:rFonts w:asciiTheme="minorHAnsi" w:eastAsia="Times New Roman" w:hAnsiTheme="minorHAnsi" w:cstheme="minorHAnsi"/>
          <w:bCs/>
          <w:color w:val="auto"/>
          <w:lang w:bidi="ar-SA"/>
        </w:rPr>
      </w:pPr>
      <w:r>
        <w:rPr>
          <w:rFonts w:asciiTheme="minorHAnsi" w:eastAsia="Times New Roman" w:hAnsiTheme="minorHAnsi" w:cstheme="minorHAnsi"/>
          <w:bCs/>
          <w:color w:val="auto"/>
          <w:lang w:bidi="ar-SA"/>
        </w:rPr>
        <w:t>krótką charakterystykę drogi/dróg,</w:t>
      </w:r>
    </w:p>
    <w:p w14:paraId="056C8F18" w14:textId="728F943C" w:rsidR="00E601A8" w:rsidRPr="006F7760" w:rsidRDefault="00E601A8" w:rsidP="00E601A8">
      <w:pPr>
        <w:pStyle w:val="Teksttreci21"/>
        <w:numPr>
          <w:ilvl w:val="0"/>
          <w:numId w:val="24"/>
        </w:numPr>
        <w:spacing w:after="120"/>
        <w:rPr>
          <w:rFonts w:asciiTheme="minorHAnsi" w:eastAsia="Times New Roman" w:hAnsiTheme="minorHAnsi" w:cstheme="minorHAnsi"/>
          <w:bCs/>
          <w:color w:val="auto"/>
          <w:lang w:bidi="ar-SA"/>
        </w:rPr>
      </w:pPr>
      <w:r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elementy drogi – długość drogi/dróg – w 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  (długość chodników, poboczy, ścieżek rowerowych, odwodnienia – w 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, skrzyżowania, zatoki autobusowe i/lub perony przystankowe, obiekty inżynierskie, obiekty mostowe – w 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lang w:bidi="ar-SA"/>
        </w:rPr>
        <w:t>szt</w:t>
      </w:r>
      <w:proofErr w:type="spellEnd"/>
      <w:r>
        <w:rPr>
          <w:rFonts w:asciiTheme="minorHAnsi" w:eastAsia="Times New Roman" w:hAnsiTheme="minorHAnsi" w:cstheme="minorHAnsi"/>
          <w:bCs/>
          <w:color w:val="auto"/>
          <w:lang w:bidi="ar-SA"/>
        </w:rPr>
        <w:t>, oświetlenie drogi)</w:t>
      </w:r>
    </w:p>
    <w:p w14:paraId="4FF72B4A" w14:textId="7EE845ED" w:rsidR="00C200D5" w:rsidRDefault="000A41AF" w:rsidP="00856770">
      <w:pPr>
        <w:pStyle w:val="Teksttreci21"/>
        <w:spacing w:after="120"/>
        <w:ind w:left="567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Pkt 9</w:t>
      </w:r>
      <w:r w:rsidR="00C200D5">
        <w:rPr>
          <w:rFonts w:asciiTheme="minorHAnsi" w:hAnsiTheme="minorHAnsi" w:cstheme="minorHAnsi"/>
          <w:spacing w:val="4"/>
        </w:rPr>
        <w:t>b.</w:t>
      </w:r>
      <w:r w:rsidR="00856770">
        <w:rPr>
          <w:rFonts w:asciiTheme="minorHAnsi" w:hAnsiTheme="minorHAnsi" w:cstheme="minorHAnsi"/>
          <w:spacing w:val="4"/>
        </w:rPr>
        <w:t>1</w:t>
      </w:r>
      <w:r w:rsidR="00C200D5">
        <w:rPr>
          <w:rFonts w:asciiTheme="minorHAnsi" w:hAnsiTheme="minorHAnsi" w:cstheme="minorHAnsi"/>
          <w:spacing w:val="4"/>
        </w:rPr>
        <w:t xml:space="preserve">) – należy wpisać </w:t>
      </w:r>
      <w:r w:rsidR="007046F0">
        <w:rPr>
          <w:rFonts w:asciiTheme="minorHAnsi" w:hAnsiTheme="minorHAnsi" w:cstheme="minorHAnsi"/>
          <w:spacing w:val="4"/>
        </w:rPr>
        <w:t xml:space="preserve">w polach </w:t>
      </w:r>
      <w:r w:rsidR="00856770">
        <w:rPr>
          <w:rFonts w:asciiTheme="minorHAnsi" w:hAnsiTheme="minorHAnsi" w:cstheme="minorHAnsi"/>
          <w:spacing w:val="4"/>
        </w:rPr>
        <w:t xml:space="preserve">odpowiednie informacje oraz wartości </w:t>
      </w:r>
      <w:r w:rsidR="00C200D5" w:rsidRPr="0030602A">
        <w:rPr>
          <w:rFonts w:asciiTheme="minorHAnsi" w:hAnsiTheme="minorHAnsi" w:cstheme="minorHAnsi"/>
          <w:b/>
          <w:bCs/>
          <w:spacing w:val="4"/>
        </w:rPr>
        <w:t>zbiorczo</w:t>
      </w:r>
      <w:r w:rsidR="00C200D5">
        <w:rPr>
          <w:rFonts w:asciiTheme="minorHAnsi" w:hAnsiTheme="minorHAnsi" w:cstheme="minorHAnsi"/>
          <w:spacing w:val="4"/>
        </w:rPr>
        <w:t xml:space="preserve"> dla wszystkich odcinków</w:t>
      </w:r>
    </w:p>
    <w:p w14:paraId="367B570D" w14:textId="4B6E47D3" w:rsidR="00C200D5" w:rsidRDefault="000A41AF" w:rsidP="00C200D5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Pkt 9</w:t>
      </w:r>
      <w:r w:rsidR="00C200D5">
        <w:rPr>
          <w:rFonts w:asciiTheme="minorHAnsi" w:hAnsiTheme="minorHAnsi" w:cstheme="minorHAnsi"/>
          <w:spacing w:val="4"/>
        </w:rPr>
        <w:t>b.</w:t>
      </w:r>
      <w:r w:rsidR="007046F0">
        <w:rPr>
          <w:rFonts w:asciiTheme="minorHAnsi" w:hAnsiTheme="minorHAnsi" w:cstheme="minorHAnsi"/>
          <w:spacing w:val="4"/>
        </w:rPr>
        <w:t>2</w:t>
      </w:r>
      <w:r w:rsidR="00C200D5">
        <w:rPr>
          <w:rFonts w:asciiTheme="minorHAnsi" w:hAnsiTheme="minorHAnsi" w:cstheme="minorHAnsi"/>
          <w:spacing w:val="4"/>
        </w:rPr>
        <w:t xml:space="preserve">) – </w:t>
      </w:r>
      <w:r w:rsidR="00C200D5" w:rsidRPr="006F7760">
        <w:rPr>
          <w:rFonts w:asciiTheme="minorHAnsi" w:hAnsiTheme="minorHAnsi" w:cstheme="minorHAnsi"/>
          <w:spacing w:val="4"/>
        </w:rPr>
        <w:t xml:space="preserve">należy </w:t>
      </w:r>
      <w:r w:rsidR="00C200D5">
        <w:rPr>
          <w:rFonts w:asciiTheme="minorHAnsi" w:hAnsiTheme="minorHAnsi" w:cstheme="minorHAnsi"/>
          <w:spacing w:val="4"/>
        </w:rPr>
        <w:t xml:space="preserve">uzasadnić realizację zadania (maks. </w:t>
      </w:r>
      <w:r w:rsidR="007046F0">
        <w:rPr>
          <w:rFonts w:asciiTheme="minorHAnsi" w:hAnsiTheme="minorHAnsi" w:cstheme="minorHAnsi"/>
          <w:spacing w:val="4"/>
        </w:rPr>
        <w:t>4</w:t>
      </w:r>
      <w:r w:rsidR="00C200D5">
        <w:rPr>
          <w:rFonts w:asciiTheme="minorHAnsi" w:hAnsiTheme="minorHAnsi" w:cstheme="minorHAnsi"/>
          <w:spacing w:val="4"/>
        </w:rPr>
        <w:t>00 znaków).</w:t>
      </w:r>
    </w:p>
    <w:p w14:paraId="043A0166" w14:textId="77777777" w:rsidR="007046F0" w:rsidRDefault="007046F0" w:rsidP="00C200D5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 w:cstheme="minorHAnsi"/>
          <w:spacing w:val="4"/>
        </w:rPr>
      </w:pPr>
    </w:p>
    <w:p w14:paraId="5F44A359" w14:textId="2BF24BC4" w:rsidR="00C200D5" w:rsidRDefault="00C200D5" w:rsidP="00C200D5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 w:cstheme="minorHAnsi"/>
          <w:spacing w:val="4"/>
        </w:rPr>
      </w:pPr>
      <w:r w:rsidRPr="006F7760">
        <w:rPr>
          <w:rFonts w:asciiTheme="minorHAnsi" w:hAnsiTheme="minorHAnsi" w:cstheme="minorHAnsi"/>
          <w:spacing w:val="4"/>
        </w:rPr>
        <w:t>Pkt</w:t>
      </w:r>
      <w:r w:rsidR="000A41AF">
        <w:rPr>
          <w:rFonts w:asciiTheme="minorHAnsi" w:hAnsiTheme="minorHAnsi" w:cstheme="minorHAnsi"/>
          <w:spacing w:val="4"/>
        </w:rPr>
        <w:t xml:space="preserve"> 9</w:t>
      </w:r>
      <w:r>
        <w:rPr>
          <w:rFonts w:asciiTheme="minorHAnsi" w:hAnsiTheme="minorHAnsi" w:cstheme="minorHAnsi"/>
          <w:spacing w:val="4"/>
        </w:rPr>
        <w:t xml:space="preserve">c – </w:t>
      </w:r>
      <w:r w:rsidR="002A6BB0">
        <w:rPr>
          <w:rFonts w:asciiTheme="minorHAnsi" w:hAnsiTheme="minorHAnsi" w:cstheme="minorHAnsi"/>
          <w:spacing w:val="4"/>
        </w:rPr>
        <w:t>należy w</w:t>
      </w:r>
      <w:r w:rsidRPr="00C200D5">
        <w:rPr>
          <w:rFonts w:asciiTheme="minorHAnsi" w:hAnsiTheme="minorHAnsi" w:cstheme="minorHAnsi"/>
          <w:spacing w:val="4"/>
        </w:rPr>
        <w:t>stawić "X" w odpowiednim polu, w zależności od rodzaju posiadanych dokumentów umożliwiających rozp</w:t>
      </w:r>
      <w:r w:rsidR="00601CE4">
        <w:rPr>
          <w:rFonts w:asciiTheme="minorHAnsi" w:hAnsiTheme="minorHAnsi" w:cstheme="minorHAnsi"/>
          <w:spacing w:val="4"/>
        </w:rPr>
        <w:t>oczęcie robót budowlanych w 2022</w:t>
      </w:r>
      <w:r w:rsidRPr="00C200D5">
        <w:rPr>
          <w:rFonts w:asciiTheme="minorHAnsi" w:hAnsiTheme="minorHAnsi" w:cstheme="minorHAnsi"/>
          <w:spacing w:val="4"/>
        </w:rPr>
        <w:t xml:space="preserve"> r. dla drogi/dróg objętych zadaniem. Wnioskodawcy planujący zadani</w:t>
      </w:r>
      <w:r w:rsidR="002A6BB0">
        <w:rPr>
          <w:rFonts w:asciiTheme="minorHAnsi" w:hAnsiTheme="minorHAnsi" w:cstheme="minorHAnsi"/>
          <w:spacing w:val="4"/>
        </w:rPr>
        <w:t>e</w:t>
      </w:r>
      <w:r w:rsidRPr="00C200D5">
        <w:rPr>
          <w:rFonts w:asciiTheme="minorHAnsi" w:hAnsiTheme="minorHAnsi" w:cstheme="minorHAnsi"/>
          <w:spacing w:val="4"/>
        </w:rPr>
        <w:t xml:space="preserve"> w trybie „zaprojektuj i wybuduj” muszą posiadać w dniu złożenia wniosku program funkcjonalno-użytkowy. W przypadku, gdy na moment składania wniosku wnioskodawca nie dysponuje żadnym </w:t>
      </w:r>
      <w:r w:rsidR="002A6BB0">
        <w:rPr>
          <w:rFonts w:asciiTheme="minorHAnsi" w:hAnsiTheme="minorHAnsi" w:cstheme="minorHAnsi"/>
          <w:spacing w:val="4"/>
        </w:rPr>
        <w:t>z d</w:t>
      </w:r>
      <w:r w:rsidRPr="00C200D5">
        <w:rPr>
          <w:rFonts w:asciiTheme="minorHAnsi" w:hAnsiTheme="minorHAnsi" w:cstheme="minorHAnsi"/>
          <w:spacing w:val="4"/>
        </w:rPr>
        <w:t>okumentów</w:t>
      </w:r>
      <w:r w:rsidR="002A6BB0">
        <w:rPr>
          <w:rFonts w:asciiTheme="minorHAnsi" w:hAnsiTheme="minorHAnsi" w:cstheme="minorHAnsi"/>
          <w:spacing w:val="4"/>
        </w:rPr>
        <w:t xml:space="preserve"> umożliwiających rozpoczęcie zadania</w:t>
      </w:r>
      <w:r w:rsidRPr="00C200D5">
        <w:rPr>
          <w:rFonts w:asciiTheme="minorHAnsi" w:hAnsiTheme="minorHAnsi" w:cstheme="minorHAnsi"/>
          <w:spacing w:val="4"/>
        </w:rPr>
        <w:t>, proszę wpisać  "X" we właściwym polu.</w:t>
      </w:r>
      <w:r w:rsidR="002A6BB0">
        <w:rPr>
          <w:rFonts w:asciiTheme="minorHAnsi" w:hAnsiTheme="minorHAnsi" w:cstheme="minorHAnsi"/>
          <w:spacing w:val="4"/>
        </w:rPr>
        <w:t xml:space="preserve"> Przedłożenie aktualnego zgłoszenia/zrid/pozwolenia na budowę będzie wymagane przed podpisaniem umowy o dofinansowanie.</w:t>
      </w:r>
    </w:p>
    <w:p w14:paraId="3A42D6C1" w14:textId="77777777" w:rsidR="000B36A9" w:rsidRDefault="000B36A9" w:rsidP="00C200D5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 w:cstheme="minorHAnsi"/>
          <w:spacing w:val="4"/>
        </w:rPr>
      </w:pPr>
    </w:p>
    <w:p w14:paraId="69AC9B69" w14:textId="0565F059" w:rsidR="0064194C" w:rsidRPr="000B36A9" w:rsidRDefault="000B36A9" w:rsidP="00E24FFE">
      <w:pPr>
        <w:pStyle w:val="Akapitzlist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/>
          <w:spacing w:val="4"/>
        </w:rPr>
      </w:pPr>
      <w:r w:rsidRPr="000B36A9">
        <w:rPr>
          <w:rFonts w:asciiTheme="minorHAnsi" w:hAnsiTheme="minorHAnsi"/>
          <w:spacing w:val="4"/>
          <w:sz w:val="20"/>
          <w:szCs w:val="20"/>
        </w:rPr>
        <w:t xml:space="preserve">Pkt </w:t>
      </w:r>
      <w:r w:rsidR="000A41AF">
        <w:rPr>
          <w:rFonts w:asciiTheme="minorHAnsi" w:hAnsiTheme="minorHAnsi"/>
          <w:spacing w:val="4"/>
          <w:sz w:val="20"/>
          <w:szCs w:val="20"/>
        </w:rPr>
        <w:t>10</w:t>
      </w:r>
      <w:r w:rsidRPr="000B36A9">
        <w:rPr>
          <w:rFonts w:asciiTheme="minorHAnsi" w:hAnsiTheme="minorHAnsi"/>
          <w:spacing w:val="4"/>
          <w:sz w:val="20"/>
          <w:szCs w:val="20"/>
        </w:rPr>
        <w:t xml:space="preserve"> – należy </w:t>
      </w:r>
      <w:r w:rsidRPr="000B36A9">
        <w:rPr>
          <w:rFonts w:asciiTheme="minorHAnsi" w:eastAsia="Arial" w:hAnsiTheme="minorHAnsi" w:cs="Arial"/>
          <w:spacing w:val="4"/>
          <w:sz w:val="20"/>
          <w:szCs w:val="20"/>
        </w:rPr>
        <w:t>wyszczególnić elementy oraz roboty budowlane objęte zakresem rzeczowym zadania,</w:t>
      </w:r>
      <w:r w:rsidRPr="000B36A9">
        <w:t xml:space="preserve"> </w:t>
      </w:r>
      <w:r w:rsidRPr="000B36A9">
        <w:rPr>
          <w:rFonts w:asciiTheme="minorHAnsi" w:eastAsia="Arial" w:hAnsiTheme="minorHAnsi" w:cs="Arial"/>
          <w:spacing w:val="4"/>
          <w:sz w:val="20"/>
          <w:szCs w:val="20"/>
        </w:rPr>
        <w:t xml:space="preserve">na poziomie szczegółowości tabeli elementów scalonych kosztorysu inwestorskiego oraz </w:t>
      </w:r>
      <w:r w:rsidR="003D5B63">
        <w:rPr>
          <w:rFonts w:asciiTheme="minorHAnsi" w:eastAsia="Arial" w:hAnsiTheme="minorHAnsi" w:cs="Arial"/>
          <w:spacing w:val="4"/>
          <w:sz w:val="20"/>
          <w:szCs w:val="20"/>
        </w:rPr>
        <w:t xml:space="preserve">podać </w:t>
      </w:r>
      <w:r w:rsidRPr="000B36A9">
        <w:rPr>
          <w:rFonts w:asciiTheme="minorHAnsi" w:eastAsia="Arial" w:hAnsiTheme="minorHAnsi" w:cs="Arial"/>
          <w:spacing w:val="4"/>
          <w:sz w:val="20"/>
          <w:szCs w:val="20"/>
        </w:rPr>
        <w:t>ich koszt brutto z VAT,</w:t>
      </w:r>
      <w:r w:rsidR="003D5B63">
        <w:rPr>
          <w:rFonts w:asciiTheme="minorHAnsi" w:eastAsia="Arial" w:hAnsiTheme="minorHAnsi" w:cs="Arial"/>
          <w:spacing w:val="4"/>
          <w:sz w:val="20"/>
          <w:szCs w:val="20"/>
        </w:rPr>
        <w:t xml:space="preserve"> kwoty</w:t>
      </w:r>
      <w:r w:rsidRPr="000B36A9">
        <w:rPr>
          <w:rFonts w:asciiTheme="minorHAnsi" w:eastAsia="Arial" w:hAnsiTheme="minorHAnsi" w:cs="Arial"/>
          <w:spacing w:val="4"/>
          <w:sz w:val="20"/>
          <w:szCs w:val="20"/>
        </w:rPr>
        <w:t xml:space="preserve"> zaokrąglone do pełnych złotych</w:t>
      </w:r>
      <w:r w:rsidR="003D5B63">
        <w:rPr>
          <w:rFonts w:asciiTheme="minorHAnsi" w:eastAsia="Arial" w:hAnsiTheme="minorHAnsi" w:cs="Arial"/>
          <w:spacing w:val="4"/>
          <w:sz w:val="20"/>
          <w:szCs w:val="20"/>
        </w:rPr>
        <w:t>;</w:t>
      </w:r>
    </w:p>
    <w:p w14:paraId="07E0A1B3" w14:textId="5D6A8BD0" w:rsidR="00971598" w:rsidRDefault="002D7680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1</w:t>
      </w:r>
      <w:r w:rsidR="000A41AF">
        <w:rPr>
          <w:rFonts w:asciiTheme="minorHAnsi" w:hAnsiTheme="minorHAnsi"/>
          <w:spacing w:val="4"/>
        </w:rPr>
        <w:t>1</w:t>
      </w:r>
      <w:r w:rsidR="00971598" w:rsidRPr="00B8293F">
        <w:rPr>
          <w:rFonts w:asciiTheme="minorHAnsi" w:hAnsiTheme="minorHAnsi"/>
          <w:spacing w:val="4"/>
        </w:rPr>
        <w:t xml:space="preserve"> </w:t>
      </w:r>
      <w:r w:rsidR="00482BB9" w:rsidRPr="00B8293F">
        <w:rPr>
          <w:rFonts w:asciiTheme="minorHAnsi" w:hAnsiTheme="minorHAnsi"/>
          <w:spacing w:val="4"/>
        </w:rPr>
        <w:t>–</w:t>
      </w:r>
      <w:r w:rsidR="00971598" w:rsidRPr="00B8293F">
        <w:rPr>
          <w:rFonts w:asciiTheme="minorHAnsi" w:hAnsiTheme="minorHAnsi"/>
          <w:spacing w:val="4"/>
        </w:rPr>
        <w:t xml:space="preserve"> </w:t>
      </w:r>
      <w:r w:rsidR="004D157C">
        <w:rPr>
          <w:rFonts w:asciiTheme="minorHAnsi" w:hAnsiTheme="minorHAnsi"/>
          <w:spacing w:val="4"/>
        </w:rPr>
        <w:t xml:space="preserve">należy </w:t>
      </w:r>
      <w:r w:rsidR="00812E4D">
        <w:rPr>
          <w:rFonts w:asciiTheme="minorHAnsi" w:hAnsiTheme="minorHAnsi"/>
          <w:spacing w:val="4"/>
        </w:rPr>
        <w:t>s</w:t>
      </w:r>
      <w:r w:rsidR="004D157C">
        <w:rPr>
          <w:rFonts w:asciiTheme="minorHAnsi" w:hAnsiTheme="minorHAnsi"/>
          <w:spacing w:val="4"/>
        </w:rPr>
        <w:t xml:space="preserve">charakteryzować </w:t>
      </w:r>
      <w:r w:rsidR="00971598" w:rsidRPr="00B8293F">
        <w:rPr>
          <w:rFonts w:asciiTheme="minorHAnsi" w:hAnsiTheme="minorHAnsi"/>
          <w:spacing w:val="4"/>
        </w:rPr>
        <w:t xml:space="preserve"> zadanie według wszystkich lub niektórych kryteriów oceny merytorycznej</w:t>
      </w:r>
      <w:r w:rsidR="00502995" w:rsidRPr="00B8293F">
        <w:rPr>
          <w:rFonts w:asciiTheme="minorHAnsi" w:hAnsiTheme="minorHAnsi"/>
          <w:spacing w:val="4"/>
        </w:rPr>
        <w:t>, zgodnie z poniższymi wytycznymi</w:t>
      </w:r>
      <w:r w:rsidR="00F94455" w:rsidRPr="00B8293F">
        <w:rPr>
          <w:rFonts w:asciiTheme="minorHAnsi" w:hAnsiTheme="minorHAnsi"/>
          <w:spacing w:val="4"/>
        </w:rPr>
        <w:t>.</w:t>
      </w:r>
    </w:p>
    <w:p w14:paraId="1A1E9D23" w14:textId="77777777" w:rsidR="00186295" w:rsidRDefault="00186295" w:rsidP="00186295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p w14:paraId="084AE7DA" w14:textId="77777777" w:rsidR="00002996" w:rsidRDefault="00002996" w:rsidP="00186295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p w14:paraId="25F632A3" w14:textId="77777777" w:rsidR="00002996" w:rsidRDefault="00002996" w:rsidP="00186295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806FFF" w:rsidRPr="00B8293F" w14:paraId="79D4F2E0" w14:textId="77777777" w:rsidTr="004F5518">
        <w:tc>
          <w:tcPr>
            <w:tcW w:w="9109" w:type="dxa"/>
            <w:shd w:val="clear" w:color="auto" w:fill="000000" w:themeFill="text1"/>
          </w:tcPr>
          <w:p w14:paraId="7BF179A7" w14:textId="2334870E" w:rsidR="00806FFF" w:rsidRPr="00103FCE" w:rsidRDefault="004F5518" w:rsidP="00103F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bookmarkStart w:id="4" w:name="_GoBack" w:colFirst="0" w:colLast="0"/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lastRenderedPageBreak/>
              <w:t>Kryterium</w:t>
            </w:r>
            <w:r w:rsid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1-</w:t>
            </w: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poprawy </w:t>
            </w:r>
            <w:r w:rsidR="00A77912"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poziomu </w:t>
            </w: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BRD: Poprawa stanu bezpieczeństwa ruchu drogowego</w:t>
            </w:r>
          </w:p>
        </w:tc>
      </w:tr>
      <w:bookmarkEnd w:id="4"/>
    </w:tbl>
    <w:p w14:paraId="79767B46" w14:textId="77777777" w:rsidR="004F5518" w:rsidRDefault="004F5518" w:rsidP="004F5518">
      <w:pPr>
        <w:rPr>
          <w:rFonts w:asciiTheme="majorHAnsi" w:hAnsiTheme="majorHAnsi"/>
          <w:spacing w:val="4"/>
          <w:sz w:val="20"/>
          <w:szCs w:val="20"/>
        </w:rPr>
      </w:pPr>
    </w:p>
    <w:p w14:paraId="51642F07" w14:textId="3C1DB28F" w:rsidR="002D66AC" w:rsidRPr="00131F79" w:rsidRDefault="000A41AF" w:rsidP="004F5518">
      <w:pPr>
        <w:rPr>
          <w:rFonts w:asciiTheme="minorHAnsi" w:hAnsiTheme="minorHAnsi"/>
          <w:spacing w:val="4"/>
          <w:sz w:val="20"/>
          <w:szCs w:val="20"/>
        </w:rPr>
      </w:pPr>
      <w:r>
        <w:rPr>
          <w:rFonts w:asciiTheme="minorHAnsi" w:hAnsiTheme="minorHAnsi"/>
          <w:spacing w:val="4"/>
          <w:sz w:val="20"/>
          <w:szCs w:val="20"/>
        </w:rPr>
        <w:t>Pkt 11</w:t>
      </w:r>
      <w:r w:rsidR="004316F0">
        <w:rPr>
          <w:rFonts w:asciiTheme="minorHAnsi" w:hAnsiTheme="minorHAnsi"/>
          <w:spacing w:val="4"/>
          <w:sz w:val="20"/>
          <w:szCs w:val="20"/>
        </w:rPr>
        <w:t>.1</w:t>
      </w:r>
    </w:p>
    <w:p w14:paraId="14E3ED73" w14:textId="3A325B1C" w:rsidR="00C62DF2" w:rsidRDefault="004F5518" w:rsidP="002E5B28">
      <w:pPr>
        <w:jc w:val="both"/>
        <w:rPr>
          <w:rFonts w:asciiTheme="minorHAnsi" w:hAnsiTheme="minorHAnsi"/>
          <w:spacing w:val="4"/>
        </w:rPr>
      </w:pPr>
      <w:r w:rsidRPr="00131F79">
        <w:rPr>
          <w:rFonts w:asciiTheme="minorHAnsi" w:hAnsiTheme="minorHAnsi"/>
          <w:spacing w:val="4"/>
          <w:sz w:val="20"/>
          <w:szCs w:val="20"/>
        </w:rPr>
        <w:t xml:space="preserve">W kryterium uwzględnia się </w:t>
      </w:r>
      <w:r w:rsidR="002E5B28">
        <w:rPr>
          <w:rFonts w:asciiTheme="minorHAnsi" w:hAnsiTheme="minorHAnsi"/>
          <w:spacing w:val="4"/>
          <w:sz w:val="20"/>
          <w:szCs w:val="20"/>
        </w:rPr>
        <w:t xml:space="preserve">poziom ryzyka stania się </w:t>
      </w:r>
      <w:r w:rsidR="002E5B28" w:rsidRPr="002E5B28">
        <w:rPr>
          <w:rFonts w:asciiTheme="minorHAnsi" w:hAnsiTheme="minorHAnsi"/>
          <w:spacing w:val="4"/>
          <w:sz w:val="20"/>
          <w:szCs w:val="20"/>
        </w:rPr>
        <w:t xml:space="preserve"> ofiarą śmiertelną lub ciężko ranną w wypadku drogowym w danym powiecie   </w:t>
      </w:r>
      <w:r w:rsidR="002E5B28">
        <w:rPr>
          <w:rFonts w:asciiTheme="minorHAnsi" w:hAnsiTheme="minorHAnsi"/>
          <w:spacing w:val="4"/>
          <w:sz w:val="20"/>
          <w:szCs w:val="20"/>
        </w:rPr>
        <w:t xml:space="preserve">oraz </w:t>
      </w:r>
      <w:r w:rsidR="002E5B28" w:rsidRPr="002E5B28">
        <w:rPr>
          <w:rFonts w:asciiTheme="minorHAnsi" w:hAnsiTheme="minorHAnsi"/>
          <w:spacing w:val="4"/>
          <w:sz w:val="20"/>
          <w:szCs w:val="20"/>
        </w:rPr>
        <w:t>poziom ryzyka społecznego obrazują</w:t>
      </w:r>
      <w:r w:rsidR="002E5B28">
        <w:rPr>
          <w:rFonts w:asciiTheme="minorHAnsi" w:hAnsiTheme="minorHAnsi"/>
          <w:spacing w:val="4"/>
          <w:sz w:val="20"/>
          <w:szCs w:val="20"/>
        </w:rPr>
        <w:t xml:space="preserve">cego liczbę ofiar śmiertelnych </w:t>
      </w:r>
      <w:r w:rsidR="002E5B28">
        <w:rPr>
          <w:rFonts w:asciiTheme="minorHAnsi" w:hAnsiTheme="minorHAnsi"/>
          <w:spacing w:val="4"/>
          <w:sz w:val="20"/>
          <w:szCs w:val="20"/>
        </w:rPr>
        <w:br/>
      </w:r>
      <w:r w:rsidR="002E5B28" w:rsidRPr="002E5B28">
        <w:rPr>
          <w:rFonts w:asciiTheme="minorHAnsi" w:hAnsiTheme="minorHAnsi"/>
          <w:spacing w:val="4"/>
          <w:sz w:val="20"/>
          <w:szCs w:val="20"/>
        </w:rPr>
        <w:t>i ciężko rannych w wyniku wypadku spowodowanego niedostosowaniem prędkości do warunków ruchu</w:t>
      </w:r>
      <w:r w:rsidR="00573442">
        <w:rPr>
          <w:rFonts w:asciiTheme="minorHAnsi" w:hAnsiTheme="minorHAnsi"/>
          <w:spacing w:val="4"/>
          <w:sz w:val="20"/>
          <w:szCs w:val="20"/>
        </w:rPr>
        <w:t>. Ocena dokony</w:t>
      </w:r>
      <w:r w:rsidR="002E5B28">
        <w:rPr>
          <w:rFonts w:asciiTheme="minorHAnsi" w:hAnsiTheme="minorHAnsi"/>
          <w:spacing w:val="4"/>
          <w:sz w:val="20"/>
          <w:szCs w:val="20"/>
        </w:rPr>
        <w:t xml:space="preserve">wana jest na podstawie danych Krajowej Rady Bezpieczeństwa Ruchu. </w:t>
      </w:r>
    </w:p>
    <w:p w14:paraId="55155E9A" w14:textId="77777777" w:rsidR="00F15818" w:rsidRDefault="00F15818" w:rsidP="009809C8">
      <w:pPr>
        <w:pStyle w:val="Teksttreci21"/>
        <w:shd w:val="clear" w:color="auto" w:fill="auto"/>
        <w:spacing w:before="0" w:after="120" w:line="240" w:lineRule="auto"/>
        <w:ind w:left="720" w:firstLine="0"/>
        <w:rPr>
          <w:rFonts w:asciiTheme="minorHAnsi" w:hAnsiTheme="minorHAnsi"/>
          <w:spacing w:val="4"/>
        </w:rPr>
      </w:pPr>
    </w:p>
    <w:p w14:paraId="2FDB0FE4" w14:textId="77777777" w:rsidR="00F15818" w:rsidRDefault="00F15818" w:rsidP="009809C8">
      <w:pPr>
        <w:pStyle w:val="Teksttreci21"/>
        <w:shd w:val="clear" w:color="auto" w:fill="auto"/>
        <w:spacing w:before="0" w:after="120" w:line="240" w:lineRule="auto"/>
        <w:ind w:left="720"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9809C8" w:rsidRPr="00B8293F" w14:paraId="682782B8" w14:textId="77777777" w:rsidTr="00C62DF2">
        <w:tc>
          <w:tcPr>
            <w:tcW w:w="9109" w:type="dxa"/>
            <w:shd w:val="clear" w:color="auto" w:fill="000000" w:themeFill="text1"/>
          </w:tcPr>
          <w:p w14:paraId="0719142C" w14:textId="030A7DCD" w:rsidR="009809C8" w:rsidRPr="00103FCE" w:rsidRDefault="003206B8" w:rsidP="00103F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Kryterium </w:t>
            </w:r>
            <w:r w:rsidR="00103FCE"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2 </w:t>
            </w:r>
            <w:r w:rsidR="004316F0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–</w:t>
            </w:r>
            <w:r w:rsidR="00103FCE"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sieciowe</w:t>
            </w:r>
            <w:r w:rsidR="004F5518"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: Zapewnienie spójności sieci dróg publicznych</w:t>
            </w:r>
          </w:p>
        </w:tc>
      </w:tr>
    </w:tbl>
    <w:p w14:paraId="681732E4" w14:textId="77777777" w:rsidR="004316F0" w:rsidRDefault="004316F0" w:rsidP="004316F0">
      <w:pPr>
        <w:rPr>
          <w:rFonts w:asciiTheme="minorHAnsi" w:hAnsiTheme="minorHAnsi"/>
          <w:bCs/>
          <w:spacing w:val="4"/>
          <w:sz w:val="20"/>
          <w:szCs w:val="20"/>
        </w:rPr>
      </w:pPr>
    </w:p>
    <w:p w14:paraId="4ECEC986" w14:textId="7CA6EFBF" w:rsidR="009809C8" w:rsidRPr="008B662D" w:rsidRDefault="004316F0" w:rsidP="004316F0">
      <w:pPr>
        <w:rPr>
          <w:rFonts w:asciiTheme="minorHAnsi" w:hAnsiTheme="minorHAnsi"/>
          <w:bCs/>
          <w:spacing w:val="4"/>
          <w:sz w:val="20"/>
          <w:szCs w:val="20"/>
        </w:rPr>
      </w:pPr>
      <w:r w:rsidRPr="008B662D">
        <w:rPr>
          <w:rFonts w:asciiTheme="minorHAnsi" w:hAnsiTheme="minorHAnsi"/>
          <w:bCs/>
          <w:spacing w:val="4"/>
          <w:sz w:val="20"/>
          <w:szCs w:val="20"/>
        </w:rPr>
        <w:t>Pkt 1</w:t>
      </w:r>
      <w:r w:rsidR="000A41AF" w:rsidRPr="008B662D">
        <w:rPr>
          <w:rFonts w:asciiTheme="minorHAnsi" w:hAnsiTheme="minorHAnsi"/>
          <w:bCs/>
          <w:spacing w:val="4"/>
          <w:sz w:val="20"/>
          <w:szCs w:val="20"/>
        </w:rPr>
        <w:t>1</w:t>
      </w:r>
      <w:r w:rsidRPr="008B662D">
        <w:rPr>
          <w:rFonts w:asciiTheme="minorHAnsi" w:hAnsiTheme="minorHAnsi"/>
          <w:bCs/>
          <w:spacing w:val="4"/>
          <w:sz w:val="20"/>
          <w:szCs w:val="20"/>
        </w:rPr>
        <w:t>.2</w:t>
      </w:r>
    </w:p>
    <w:p w14:paraId="7128F92B" w14:textId="755DC97F" w:rsidR="002E5B28" w:rsidRPr="002A4FE7" w:rsidRDefault="002A4FE7" w:rsidP="002A4FE7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W kryterium uwzględnia się „ponadlokalność” </w:t>
      </w:r>
      <w:r w:rsidR="005A7DBA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drogi</w:t>
      </w:r>
      <w:r w:rsidR="0030602A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, </w:t>
      </w:r>
      <w:r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tj. gdy droga wychodzi poza granice administracyjne jednostki samorządu terytorialnego </w:t>
      </w:r>
      <w:r w:rsidR="00B87FD1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(droga/drogi objęte zadaniem są bezpośrednio powiązane z drogą publiczną znajdującą się na terenie innej gminy/powiatu)</w:t>
      </w:r>
      <w:r w:rsidR="00055D19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</w:t>
      </w:r>
      <w:r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oraz </w:t>
      </w:r>
      <w:r w:rsidR="002E5B28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dostępność czasową (</w:t>
      </w:r>
      <w:proofErr w:type="spellStart"/>
      <w:r w:rsidR="002E5B28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wspólczynnik</w:t>
      </w:r>
      <w:proofErr w:type="spellEnd"/>
      <w:r w:rsidR="002E5B28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peryferyjności czasowej do ośrodków miejskich, wojewódzkich, </w:t>
      </w:r>
      <w:proofErr w:type="spellStart"/>
      <w:r w:rsidR="002E5B28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subregionalnych</w:t>
      </w:r>
      <w:proofErr w:type="spellEnd"/>
      <w:r w:rsidR="002E5B28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i powiatowych). </w:t>
      </w:r>
      <w:r w:rsidR="005B201D" w:rsidRPr="008B662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Dodatkowo w ramach przedmiotowego kryterium punktację przyznaje się dla zadania mającego na celu usunięcie klęski żywiołowej oraz polegającego na wykonaniu remontu drogi.</w:t>
      </w:r>
      <w:r w:rsidR="005B201D" w:rsidRPr="002E5B28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</w:t>
      </w:r>
    </w:p>
    <w:p w14:paraId="5E8EED17" w14:textId="77777777" w:rsidR="002A4FE7" w:rsidRPr="002D66AC" w:rsidRDefault="002A4FE7" w:rsidP="009809C8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tblInd w:w="3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071"/>
      </w:tblGrid>
      <w:tr w:rsidR="000200C2" w:rsidRPr="00B8293F" w14:paraId="50062E49" w14:textId="77777777" w:rsidTr="00797A55">
        <w:trPr>
          <w:trHeight w:val="57"/>
        </w:trPr>
        <w:tc>
          <w:tcPr>
            <w:tcW w:w="9071" w:type="dxa"/>
            <w:shd w:val="clear" w:color="auto" w:fill="000000" w:themeFill="text1"/>
          </w:tcPr>
          <w:p w14:paraId="598EA2BE" w14:textId="12910DC4" w:rsidR="00971598" w:rsidRPr="00B8293F" w:rsidRDefault="009809C8" w:rsidP="0097159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Kryterium 3</w:t>
            </w:r>
            <w:r w:rsid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–</w:t>
            </w:r>
            <w:r w:rsidR="002D66AC" w:rsidRPr="002D66AC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techniczne: Podnoszenie standardów technicznych dróg powiatowych i dróg gminnych </w:t>
            </w:r>
            <w:r w:rsidR="003D2438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br/>
            </w:r>
            <w:r w:rsidR="003D2438" w:rsidRPr="003D2438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w szczególności dostosowanie ich do ruchu pojazdów o dopuszczalnym nacisku pojedynczej osi napędowej do 11,5 t </w:t>
            </w:r>
            <w:r w:rsidR="002D66AC" w:rsidRPr="002D66AC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oraz zachowanie jednorodności sieci dróg powiatowych i dróg gminnych pod względem spełniania tych standardów</w:t>
            </w:r>
          </w:p>
        </w:tc>
      </w:tr>
    </w:tbl>
    <w:p w14:paraId="182A8981" w14:textId="77777777" w:rsidR="007403B6" w:rsidRPr="00B8293F" w:rsidRDefault="007403B6" w:rsidP="0088237C">
      <w:pPr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</w:p>
    <w:p w14:paraId="32E9CB51" w14:textId="1615F488" w:rsidR="00502995" w:rsidRDefault="000A41AF" w:rsidP="002D66AC">
      <w:pPr>
        <w:rPr>
          <w:rFonts w:asciiTheme="minorHAnsi" w:hAnsiTheme="minorHAnsi" w:cs="Arial"/>
          <w:bCs/>
          <w:spacing w:val="4"/>
          <w:sz w:val="20"/>
          <w:szCs w:val="20"/>
        </w:rPr>
      </w:pPr>
      <w:r>
        <w:rPr>
          <w:rFonts w:asciiTheme="minorHAnsi" w:hAnsiTheme="minorHAnsi" w:cs="Arial"/>
          <w:bCs/>
          <w:spacing w:val="4"/>
          <w:sz w:val="20"/>
          <w:szCs w:val="20"/>
        </w:rPr>
        <w:t>Pkt 11</w:t>
      </w:r>
      <w:r w:rsidR="004316F0" w:rsidRPr="004316F0">
        <w:rPr>
          <w:rFonts w:asciiTheme="minorHAnsi" w:hAnsiTheme="minorHAnsi" w:cs="Arial"/>
          <w:bCs/>
          <w:spacing w:val="4"/>
          <w:sz w:val="20"/>
          <w:szCs w:val="20"/>
        </w:rPr>
        <w:t>.3</w:t>
      </w:r>
    </w:p>
    <w:p w14:paraId="38DE129F" w14:textId="0D177FE1" w:rsidR="00573442" w:rsidRDefault="00573442" w:rsidP="002D66AC">
      <w:pPr>
        <w:rPr>
          <w:rFonts w:asciiTheme="minorHAnsi" w:hAnsiTheme="minorHAnsi" w:cs="Arial"/>
          <w:spacing w:val="4"/>
          <w:sz w:val="20"/>
          <w:szCs w:val="20"/>
        </w:rPr>
      </w:pPr>
      <w:r>
        <w:rPr>
          <w:rFonts w:asciiTheme="minorHAnsi" w:hAnsiTheme="minorHAnsi" w:cs="Arial"/>
          <w:bCs/>
          <w:spacing w:val="4"/>
          <w:sz w:val="20"/>
          <w:szCs w:val="20"/>
        </w:rPr>
        <w:t xml:space="preserve">11.3.1. Należy wpisać w odpowiednim polu długości wykonywanych elementów drogi </w:t>
      </w:r>
      <w:proofErr w:type="spellStart"/>
      <w:r>
        <w:rPr>
          <w:rFonts w:asciiTheme="minorHAnsi" w:hAnsiTheme="minorHAnsi" w:cs="Arial"/>
          <w:bCs/>
          <w:spacing w:val="4"/>
          <w:sz w:val="20"/>
          <w:szCs w:val="20"/>
        </w:rPr>
        <w:t>objetych</w:t>
      </w:r>
      <w:proofErr w:type="spellEnd"/>
      <w:r>
        <w:rPr>
          <w:rFonts w:asciiTheme="minorHAnsi" w:hAnsiTheme="minorHAnsi" w:cs="Arial"/>
          <w:bCs/>
          <w:spacing w:val="4"/>
          <w:sz w:val="20"/>
          <w:szCs w:val="20"/>
        </w:rPr>
        <w:t xml:space="preserve"> zadaniem. </w:t>
      </w:r>
      <w:r>
        <w:rPr>
          <w:rFonts w:asciiTheme="minorHAnsi" w:hAnsiTheme="minorHAnsi" w:cs="Arial"/>
          <w:spacing w:val="4"/>
          <w:sz w:val="20"/>
          <w:szCs w:val="20"/>
        </w:rPr>
        <w:t xml:space="preserve">W przypadku, gdy zadanie obejmuje zarówno </w:t>
      </w:r>
      <w:r w:rsidRPr="00120FE1">
        <w:rPr>
          <w:rFonts w:asciiTheme="minorHAnsi" w:hAnsiTheme="minorHAnsi" w:cs="Arial"/>
          <w:spacing w:val="4"/>
          <w:sz w:val="20"/>
          <w:szCs w:val="20"/>
        </w:rPr>
        <w:t>chodnik</w:t>
      </w:r>
      <w:r>
        <w:rPr>
          <w:rFonts w:asciiTheme="minorHAnsi" w:hAnsiTheme="minorHAnsi" w:cs="Arial"/>
          <w:spacing w:val="4"/>
          <w:sz w:val="20"/>
          <w:szCs w:val="20"/>
        </w:rPr>
        <w:t>i</w:t>
      </w:r>
      <w:r w:rsidRPr="00120FE1">
        <w:rPr>
          <w:rFonts w:asciiTheme="minorHAnsi" w:hAnsiTheme="minorHAnsi" w:cs="Arial"/>
          <w:spacing w:val="4"/>
          <w:sz w:val="20"/>
          <w:szCs w:val="20"/>
        </w:rPr>
        <w:t>, pobocz</w:t>
      </w:r>
      <w:r>
        <w:rPr>
          <w:rFonts w:asciiTheme="minorHAnsi" w:hAnsiTheme="minorHAnsi" w:cs="Arial"/>
          <w:spacing w:val="4"/>
          <w:sz w:val="20"/>
          <w:szCs w:val="20"/>
        </w:rPr>
        <w:t>a</w:t>
      </w:r>
      <w:r w:rsidRPr="00120FE1">
        <w:rPr>
          <w:rFonts w:asciiTheme="minorHAnsi" w:hAnsiTheme="minorHAnsi" w:cs="Arial"/>
          <w:spacing w:val="4"/>
          <w:sz w:val="20"/>
          <w:szCs w:val="20"/>
        </w:rPr>
        <w:t>, ciąg</w:t>
      </w:r>
      <w:r>
        <w:rPr>
          <w:rFonts w:asciiTheme="minorHAnsi" w:hAnsiTheme="minorHAnsi" w:cs="Arial"/>
          <w:spacing w:val="4"/>
          <w:sz w:val="20"/>
          <w:szCs w:val="20"/>
        </w:rPr>
        <w:t>i pieszo-rowerowe/ścieżki rowerowe należy wskazać w odpowiednim polu wartość najdłuższego elementu znajdującego się wzdłuż jezdni; w</w:t>
      </w:r>
      <w:r w:rsidRPr="004316F0">
        <w:rPr>
          <w:rFonts w:asciiTheme="minorHAnsi" w:hAnsiTheme="minorHAnsi" w:cs="Arial"/>
          <w:spacing w:val="4"/>
          <w:sz w:val="20"/>
          <w:szCs w:val="20"/>
        </w:rPr>
        <w:t xml:space="preserve">artości </w:t>
      </w:r>
      <w:r>
        <w:rPr>
          <w:rFonts w:asciiTheme="minorHAnsi" w:hAnsiTheme="minorHAnsi" w:cs="Arial"/>
          <w:spacing w:val="4"/>
          <w:sz w:val="20"/>
          <w:szCs w:val="20"/>
        </w:rPr>
        <w:t xml:space="preserve">należy </w:t>
      </w:r>
      <w:r w:rsidRPr="004316F0">
        <w:rPr>
          <w:rFonts w:asciiTheme="minorHAnsi" w:hAnsiTheme="minorHAnsi" w:cs="Arial"/>
          <w:spacing w:val="4"/>
          <w:sz w:val="20"/>
          <w:szCs w:val="20"/>
        </w:rPr>
        <w:t xml:space="preserve">zaokrąglić do 1 </w:t>
      </w:r>
      <w:proofErr w:type="spellStart"/>
      <w:r w:rsidRPr="004316F0">
        <w:rPr>
          <w:rFonts w:asciiTheme="minorHAnsi" w:hAnsiTheme="minorHAnsi" w:cs="Arial"/>
          <w:spacing w:val="4"/>
          <w:sz w:val="20"/>
          <w:szCs w:val="20"/>
        </w:rPr>
        <w:t>mb</w:t>
      </w:r>
      <w:proofErr w:type="spellEnd"/>
      <w:r>
        <w:rPr>
          <w:rFonts w:asciiTheme="minorHAnsi" w:hAnsiTheme="minorHAnsi" w:cs="Arial"/>
          <w:spacing w:val="4"/>
          <w:sz w:val="20"/>
          <w:szCs w:val="20"/>
        </w:rPr>
        <w:t xml:space="preserve">. </w:t>
      </w:r>
      <w:r w:rsidRPr="004316F0">
        <w:rPr>
          <w:rFonts w:asciiTheme="minorHAnsi" w:hAnsiTheme="minorHAnsi" w:cs="Arial"/>
          <w:spacing w:val="4"/>
          <w:sz w:val="20"/>
          <w:szCs w:val="20"/>
        </w:rPr>
        <w:t xml:space="preserve"> </w:t>
      </w:r>
    </w:p>
    <w:p w14:paraId="697B0F34" w14:textId="77777777" w:rsidR="00573442" w:rsidRDefault="00573442" w:rsidP="002D66AC">
      <w:pPr>
        <w:rPr>
          <w:rFonts w:asciiTheme="minorHAnsi" w:hAnsiTheme="minorHAnsi" w:cs="Arial"/>
          <w:spacing w:val="4"/>
          <w:sz w:val="20"/>
          <w:szCs w:val="20"/>
        </w:rPr>
      </w:pPr>
    </w:p>
    <w:p w14:paraId="38A17527" w14:textId="0A366970" w:rsidR="004316F0" w:rsidRPr="00573442" w:rsidRDefault="00573442" w:rsidP="00573442">
      <w:pPr>
        <w:rPr>
          <w:rFonts w:asciiTheme="minorHAnsi" w:hAnsiTheme="minorHAnsi" w:cs="Arial"/>
          <w:bCs/>
          <w:spacing w:val="4"/>
          <w:sz w:val="20"/>
          <w:szCs w:val="20"/>
        </w:rPr>
      </w:pPr>
      <w:r>
        <w:rPr>
          <w:rFonts w:asciiTheme="minorHAnsi" w:hAnsiTheme="minorHAnsi" w:cs="Arial"/>
          <w:spacing w:val="4"/>
          <w:sz w:val="20"/>
          <w:szCs w:val="20"/>
        </w:rPr>
        <w:t xml:space="preserve">11.3.2. Należy </w:t>
      </w:r>
      <w:r w:rsidR="00120FE1">
        <w:rPr>
          <w:rFonts w:asciiTheme="minorHAnsi" w:hAnsiTheme="minorHAnsi" w:cs="Arial"/>
          <w:spacing w:val="4"/>
          <w:sz w:val="20"/>
          <w:szCs w:val="20"/>
        </w:rPr>
        <w:t xml:space="preserve">wpisać </w:t>
      </w:r>
      <w:r w:rsidR="003105A0" w:rsidRPr="00120FE1">
        <w:rPr>
          <w:rFonts w:asciiTheme="minorHAnsi" w:hAnsiTheme="minorHAnsi" w:cs="Arial"/>
          <w:spacing w:val="4"/>
          <w:sz w:val="20"/>
          <w:szCs w:val="20"/>
        </w:rPr>
        <w:t>w odpowiednim polu</w:t>
      </w:r>
      <w:r w:rsidR="003105A0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="00120FE1">
        <w:rPr>
          <w:rFonts w:asciiTheme="minorHAnsi" w:hAnsiTheme="minorHAnsi" w:cs="Arial"/>
          <w:spacing w:val="4"/>
          <w:sz w:val="20"/>
          <w:szCs w:val="20"/>
        </w:rPr>
        <w:t xml:space="preserve">kategorię, </w:t>
      </w:r>
      <w:r w:rsidR="003105A0">
        <w:rPr>
          <w:rFonts w:asciiTheme="minorHAnsi" w:hAnsiTheme="minorHAnsi" w:cs="Arial"/>
          <w:spacing w:val="4"/>
          <w:sz w:val="20"/>
          <w:szCs w:val="20"/>
        </w:rPr>
        <w:t>numer</w:t>
      </w:r>
      <w:r w:rsidR="003105A0" w:rsidRPr="003105A0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="003105A0">
        <w:rPr>
          <w:rFonts w:asciiTheme="minorHAnsi" w:hAnsiTheme="minorHAnsi" w:cs="Arial"/>
          <w:spacing w:val="4"/>
          <w:sz w:val="20"/>
          <w:szCs w:val="20"/>
        </w:rPr>
        <w:t>(w</w:t>
      </w:r>
      <w:r w:rsidR="003105A0" w:rsidRPr="004316F0">
        <w:rPr>
          <w:rFonts w:asciiTheme="minorHAnsi" w:hAnsiTheme="minorHAnsi" w:cs="Arial"/>
          <w:spacing w:val="4"/>
          <w:sz w:val="20"/>
          <w:szCs w:val="20"/>
        </w:rPr>
        <w:t>szy</w:t>
      </w:r>
      <w:r w:rsidR="003105A0">
        <w:rPr>
          <w:rFonts w:asciiTheme="minorHAnsi" w:hAnsiTheme="minorHAnsi" w:cs="Arial"/>
          <w:spacing w:val="4"/>
          <w:sz w:val="20"/>
          <w:szCs w:val="20"/>
        </w:rPr>
        <w:t>s</w:t>
      </w:r>
      <w:r w:rsidR="003105A0" w:rsidRPr="004316F0">
        <w:rPr>
          <w:rFonts w:asciiTheme="minorHAnsi" w:hAnsiTheme="minorHAnsi" w:cs="Arial"/>
          <w:spacing w:val="4"/>
          <w:sz w:val="20"/>
          <w:szCs w:val="20"/>
        </w:rPr>
        <w:t xml:space="preserve">tkie drogi publiczne powinny mieć nadany numer; </w:t>
      </w:r>
      <w:r w:rsidR="003105A0">
        <w:rPr>
          <w:rFonts w:asciiTheme="minorHAnsi" w:hAnsiTheme="minorHAnsi" w:cs="Arial"/>
          <w:spacing w:val="4"/>
          <w:sz w:val="20"/>
          <w:szCs w:val="20"/>
        </w:rPr>
        <w:t>w przypadku, gdy droga nie ma numeru, wpisać</w:t>
      </w:r>
      <w:r w:rsidR="003105A0" w:rsidRPr="004316F0">
        <w:rPr>
          <w:rFonts w:asciiTheme="minorHAnsi" w:hAnsiTheme="minorHAnsi" w:cs="Arial"/>
          <w:spacing w:val="4"/>
          <w:sz w:val="20"/>
          <w:szCs w:val="20"/>
        </w:rPr>
        <w:t xml:space="preserve">  "brak numeru drogi"</w:t>
      </w:r>
      <w:r w:rsidR="003105A0">
        <w:rPr>
          <w:rFonts w:asciiTheme="minorHAnsi" w:hAnsiTheme="minorHAnsi" w:cs="Arial"/>
          <w:spacing w:val="4"/>
          <w:sz w:val="20"/>
          <w:szCs w:val="20"/>
        </w:rPr>
        <w:t xml:space="preserve">), </w:t>
      </w:r>
      <w:r w:rsidR="00120FE1">
        <w:rPr>
          <w:rFonts w:asciiTheme="minorHAnsi" w:hAnsiTheme="minorHAnsi" w:cs="Arial"/>
          <w:spacing w:val="4"/>
          <w:sz w:val="20"/>
          <w:szCs w:val="20"/>
        </w:rPr>
        <w:t xml:space="preserve">klasę </w:t>
      </w:r>
      <w:r w:rsidR="003105A0">
        <w:rPr>
          <w:rFonts w:asciiTheme="minorHAnsi" w:hAnsiTheme="minorHAnsi" w:cs="Arial"/>
          <w:spacing w:val="4"/>
          <w:sz w:val="20"/>
          <w:szCs w:val="20"/>
        </w:rPr>
        <w:t xml:space="preserve">drogi </w:t>
      </w:r>
      <w:r w:rsidR="00120FE1">
        <w:rPr>
          <w:rFonts w:asciiTheme="minorHAnsi" w:hAnsiTheme="minorHAnsi" w:cs="Arial"/>
          <w:spacing w:val="4"/>
          <w:sz w:val="20"/>
          <w:szCs w:val="20"/>
        </w:rPr>
        <w:t xml:space="preserve">oraz </w:t>
      </w:r>
      <w:r w:rsidR="003105A0">
        <w:rPr>
          <w:rFonts w:asciiTheme="minorHAnsi" w:hAnsiTheme="minorHAnsi" w:cs="Arial"/>
          <w:spacing w:val="4"/>
          <w:sz w:val="20"/>
          <w:szCs w:val="20"/>
        </w:rPr>
        <w:t xml:space="preserve">szerokość jezdni. W przypadku gdy droga jest dostosowana do ruchu pojazdów o dopuszczalnym nacisku pojedynczej osi napędowej do 11,5 t – należy zaznaczyć </w:t>
      </w:r>
      <w:r w:rsidR="003105A0" w:rsidRPr="003105A0">
        <w:rPr>
          <w:rFonts w:asciiTheme="minorHAnsi" w:hAnsiTheme="minorHAnsi" w:cs="Arial"/>
          <w:spacing w:val="4"/>
          <w:sz w:val="20"/>
          <w:szCs w:val="20"/>
        </w:rPr>
        <w:t>„X” w polu „TAK” lub „NIE</w:t>
      </w:r>
      <w:r w:rsidR="003105A0">
        <w:rPr>
          <w:rFonts w:asciiTheme="minorHAnsi" w:hAnsiTheme="minorHAnsi" w:cs="Arial"/>
          <w:spacing w:val="4"/>
          <w:sz w:val="20"/>
          <w:szCs w:val="20"/>
        </w:rPr>
        <w:t>”</w:t>
      </w:r>
    </w:p>
    <w:p w14:paraId="7C83614B" w14:textId="46CB1B9B" w:rsidR="00B2272C" w:rsidRDefault="00B2272C" w:rsidP="00971598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</w:p>
    <w:p w14:paraId="53D59BD1" w14:textId="32DA6790" w:rsidR="006F642A" w:rsidRDefault="006F642A" w:rsidP="00742D35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</w:p>
    <w:p w14:paraId="43961792" w14:textId="70132490" w:rsidR="00EC753B" w:rsidRDefault="00EC753B" w:rsidP="006F642A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910A49" w:rsidRPr="00B8293F" w14:paraId="292AB870" w14:textId="77777777" w:rsidTr="00806FFF">
        <w:tc>
          <w:tcPr>
            <w:tcW w:w="9109" w:type="dxa"/>
            <w:shd w:val="clear" w:color="auto" w:fill="000000" w:themeFill="text1"/>
          </w:tcPr>
          <w:p w14:paraId="57852008" w14:textId="32DC9B20" w:rsidR="00971598" w:rsidRPr="00B8293F" w:rsidRDefault="00806FFF" w:rsidP="002D66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>Kryterium 4</w:t>
            </w:r>
            <w:r w:rsidR="00103FCE"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 xml:space="preserve"> –</w:t>
            </w:r>
            <w:r w:rsidR="002D66AC" w:rsidRPr="002D66AC"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 xml:space="preserve"> dostępności</w:t>
            </w:r>
            <w:r w:rsidR="00743CC0"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 xml:space="preserve"> transportowej</w:t>
            </w:r>
            <w:r w:rsidR="002D66AC" w:rsidRPr="002D66AC"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>: Zwiększenie dostępności transportowej jednostek administracyjnych</w:t>
            </w:r>
          </w:p>
        </w:tc>
      </w:tr>
    </w:tbl>
    <w:p w14:paraId="66F258E2" w14:textId="77777777" w:rsidR="00971598" w:rsidRPr="00B8293F" w:rsidRDefault="00971598" w:rsidP="00971598">
      <w:pPr>
        <w:jc w:val="center"/>
        <w:rPr>
          <w:rFonts w:asciiTheme="minorHAnsi" w:hAnsiTheme="minorHAnsi"/>
          <w:b/>
          <w:color w:val="auto"/>
          <w:spacing w:val="4"/>
        </w:rPr>
      </w:pPr>
    </w:p>
    <w:p w14:paraId="3F999B54" w14:textId="2B3076CD" w:rsidR="002D76BC" w:rsidRDefault="002D76BC" w:rsidP="00F74E36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2D76BC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Pkt 1</w:t>
      </w:r>
      <w:r w:rsidR="000A41AF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1</w:t>
      </w:r>
      <w:r w:rsidRPr="002D76BC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.4. – należy</w:t>
      </w:r>
      <w:r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r>
        <w:rPr>
          <w:rFonts w:asciiTheme="minorHAnsi" w:hAnsiTheme="minorHAnsi" w:cs="Arial"/>
          <w:spacing w:val="4"/>
          <w:sz w:val="20"/>
          <w:szCs w:val="20"/>
        </w:rPr>
        <w:t>zaznaczyć „X” w polu „TAK” lub „NIE</w:t>
      </w:r>
      <w:r w:rsidR="00F74E36">
        <w:rPr>
          <w:rFonts w:asciiTheme="minorHAnsi" w:hAnsiTheme="minorHAnsi" w:cs="Arial"/>
          <w:spacing w:val="4"/>
          <w:sz w:val="20"/>
          <w:szCs w:val="20"/>
        </w:rPr>
        <w:t xml:space="preserve"> w przypadku, gdy </w:t>
      </w:r>
      <w:r w:rsidR="003105A0">
        <w:rPr>
          <w:rFonts w:asciiTheme="minorHAnsi" w:hAnsiTheme="minorHAnsi" w:cs="Arial"/>
          <w:spacing w:val="4"/>
          <w:sz w:val="20"/>
          <w:szCs w:val="20"/>
        </w:rPr>
        <w:t xml:space="preserve">przy </w:t>
      </w:r>
      <w:r w:rsidR="00F74E36"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</w:t>
      </w:r>
      <w:r w:rsidR="003105A0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realizowanym zadaniu znajduje się wydzielone </w:t>
      </w:r>
      <w:r w:rsidR="00F74E36"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miejsce postoju lub przystanek do obsługi transportu zlokalizowane przy jednostce administracyjnej lub placówce oświatowej</w:t>
      </w:r>
      <w:r w:rsid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.</w:t>
      </w:r>
      <w:r w:rsidR="004D3C4E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</w:t>
      </w:r>
    </w:p>
    <w:p w14:paraId="7281F59C" w14:textId="7EB85D13" w:rsidR="002D76BC" w:rsidRDefault="002D76BC" w:rsidP="002D76BC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</w:p>
    <w:p w14:paraId="04173BC9" w14:textId="77777777" w:rsidR="00993AA6" w:rsidRPr="00B8293F" w:rsidRDefault="00993AA6" w:rsidP="00971598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54033B" w:rsidRPr="00B8293F" w14:paraId="51392EFE" w14:textId="77777777" w:rsidTr="00993AA6">
        <w:tc>
          <w:tcPr>
            <w:tcW w:w="9109" w:type="dxa"/>
            <w:shd w:val="clear" w:color="auto" w:fill="000000" w:themeFill="text1"/>
          </w:tcPr>
          <w:p w14:paraId="57DCEB3C" w14:textId="38274CCE" w:rsidR="00714C87" w:rsidRPr="00B8293F" w:rsidRDefault="00103FCE" w:rsidP="005B6A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bookmarkStart w:id="5" w:name="_Hlk45711065"/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Kryterium 5 –</w:t>
            </w:r>
            <w:r w:rsidR="005B6A66" w:rsidRPr="005B6A66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inwestycyjne: Poprawa dostępności  terenów inwestycyjnych</w:t>
            </w:r>
          </w:p>
        </w:tc>
      </w:tr>
      <w:bookmarkEnd w:id="5"/>
    </w:tbl>
    <w:p w14:paraId="19CCAA15" w14:textId="77777777" w:rsidR="0054033B" w:rsidRPr="00B8293F" w:rsidRDefault="0054033B" w:rsidP="0054033B">
      <w:pPr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</w:p>
    <w:p w14:paraId="72687745" w14:textId="6590162F" w:rsidR="00F74E36" w:rsidRDefault="000A41AF" w:rsidP="00971598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11</w:t>
      </w:r>
      <w:r w:rsidR="00AE02BA">
        <w:rPr>
          <w:rFonts w:asciiTheme="minorHAnsi" w:hAnsiTheme="minorHAnsi"/>
          <w:spacing w:val="4"/>
        </w:rPr>
        <w:t>.5</w:t>
      </w:r>
      <w:r w:rsidR="00F74E36" w:rsidRPr="00F74E36">
        <w:rPr>
          <w:rFonts w:asciiTheme="minorHAnsi" w:hAnsiTheme="minorHAnsi"/>
          <w:spacing w:val="4"/>
        </w:rPr>
        <w:t xml:space="preserve"> </w:t>
      </w:r>
      <w:r w:rsidR="00F74E36">
        <w:rPr>
          <w:rFonts w:asciiTheme="minorHAnsi" w:hAnsiTheme="minorHAnsi"/>
          <w:spacing w:val="4"/>
        </w:rPr>
        <w:t xml:space="preserve">- </w:t>
      </w:r>
      <w:r w:rsidR="00F74E36" w:rsidRPr="00291A85">
        <w:rPr>
          <w:rFonts w:asciiTheme="minorHAnsi" w:hAnsiTheme="minorHAnsi"/>
          <w:spacing w:val="4"/>
        </w:rPr>
        <w:t>należy zaznaczyć „X” w polu „TAK” lub „NIE”</w:t>
      </w:r>
      <w:r w:rsidR="00F74E36">
        <w:rPr>
          <w:rFonts w:asciiTheme="minorHAnsi" w:hAnsiTheme="minorHAnsi"/>
          <w:spacing w:val="4"/>
        </w:rPr>
        <w:t xml:space="preserve"> w przypadku, gdy </w:t>
      </w:r>
      <w:r w:rsidR="00F74E36" w:rsidRPr="00F74E36">
        <w:rPr>
          <w:rFonts w:asciiTheme="minorHAnsi" w:hAnsiTheme="minorHAnsi"/>
          <w:spacing w:val="4"/>
        </w:rPr>
        <w:t xml:space="preserve">zadanie zapewnia bezpośredni dostęp do nieruchomości, na których są realizowane inwestycje mieszkaniowe w wyniku przyjętych </w:t>
      </w:r>
      <w:r w:rsidR="00F74E36" w:rsidRPr="00F74E36">
        <w:rPr>
          <w:rFonts w:asciiTheme="minorHAnsi" w:hAnsiTheme="minorHAnsi"/>
          <w:spacing w:val="4"/>
        </w:rPr>
        <w:lastRenderedPageBreak/>
        <w:t>rządowych programów społeczno-gospodarczych lub specjalna strefa ekonomiczna bądź inkubator przedsiębiorczości znajduje się przy realizowanym zadaniu lub droga objęta zadaniem stanowi jedyny dojazd do strefy ekonomicznej bądź inkubatora przedsiębiorczości</w:t>
      </w:r>
      <w:r w:rsidR="00F74E36">
        <w:rPr>
          <w:rFonts w:asciiTheme="minorHAnsi" w:hAnsiTheme="minorHAnsi"/>
          <w:spacing w:val="4"/>
        </w:rPr>
        <w:t>.</w:t>
      </w:r>
    </w:p>
    <w:p w14:paraId="4929ABA6" w14:textId="223ACFA9" w:rsidR="00743CC0" w:rsidRPr="00B8293F" w:rsidRDefault="00743CC0" w:rsidP="00743CC0">
      <w:pPr>
        <w:pStyle w:val="Teksttreci21"/>
        <w:shd w:val="clear" w:color="auto" w:fill="auto"/>
        <w:tabs>
          <w:tab w:val="left" w:pos="3465"/>
        </w:tabs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743CC0" w:rsidRPr="00B8293F" w14:paraId="5E13B2B0" w14:textId="77777777" w:rsidTr="00446BF5">
        <w:tc>
          <w:tcPr>
            <w:tcW w:w="9109" w:type="dxa"/>
            <w:shd w:val="clear" w:color="auto" w:fill="000000" w:themeFill="text1"/>
          </w:tcPr>
          <w:p w14:paraId="5EAAEB5A" w14:textId="5A93B535" w:rsidR="00743CC0" w:rsidRPr="00B8293F" w:rsidRDefault="00743CC0" w:rsidP="00743CC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Kryterium 6 –</w:t>
            </w:r>
            <w:r w:rsidRPr="005B6A66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dostępności infrastrukturalnej</w:t>
            </w:r>
            <w:r w:rsidRPr="005B6A66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: Poprawa dostępności  </w:t>
            </w:r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przedsięwzięć infrastrukturalnych</w:t>
            </w:r>
          </w:p>
        </w:tc>
      </w:tr>
    </w:tbl>
    <w:p w14:paraId="34BADF5B" w14:textId="77777777" w:rsidR="00743CC0" w:rsidRPr="00B8293F" w:rsidRDefault="00743CC0" w:rsidP="00743CC0">
      <w:pPr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</w:p>
    <w:p w14:paraId="503DAA0E" w14:textId="1A811448" w:rsidR="00F74E36" w:rsidRDefault="00743CC0" w:rsidP="00F74E36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Pkt 11.6</w:t>
      </w:r>
      <w:r w:rsidR="00F74E36"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- </w:t>
      </w:r>
      <w:r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należy zaznaczyć „X” w polu „TAK” lub „NIE”</w:t>
      </w:r>
      <w:r w:rsidR="00F74E36"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w przypadku, gdy zadanie </w:t>
      </w:r>
      <w:r w:rsidR="00515149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zapewnia bezpośredni dostęp do </w:t>
      </w:r>
      <w:r w:rsidR="00F74E36" w:rsidRPr="00F74E36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terenów objętych przedsięwzięciami lub inwestycjami powiązanymi z przedsięwzięciem infrastrukturalnym, o którym mowa w art. 5c ust.1 ustawy z dnia 8 grudnia 2006 r. o finansowym wsparciu tworzenia lokali mieszkalnych na wynajem, mieszkań chronionych, noclegowni, schronisk dla bezdomnych, ogrzewalni i tymczasowych pomieszczeń</w:t>
      </w:r>
      <w:r w:rsidR="00515149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.</w:t>
      </w:r>
    </w:p>
    <w:p w14:paraId="26990BE3" w14:textId="5869D942" w:rsidR="0030602A" w:rsidRDefault="0030602A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30602A" w:rsidRPr="00B8293F" w14:paraId="38C41B55" w14:textId="77777777" w:rsidTr="00322078">
        <w:tc>
          <w:tcPr>
            <w:tcW w:w="9109" w:type="dxa"/>
            <w:shd w:val="clear" w:color="auto" w:fill="000000" w:themeFill="text1"/>
          </w:tcPr>
          <w:p w14:paraId="1628DD72" w14:textId="5F67D996" w:rsidR="0030602A" w:rsidRPr="00B8293F" w:rsidRDefault="00743CC0" w:rsidP="003220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Kryterium 7</w:t>
            </w:r>
            <w:r w:rsidR="0030602A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- wyrównania potencjału </w:t>
            </w:r>
            <w:proofErr w:type="spellStart"/>
            <w:r w:rsidR="0030602A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społeczno</w:t>
            </w:r>
            <w:proofErr w:type="spellEnd"/>
            <w:r w:rsidR="0030602A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- gospodarczego</w:t>
            </w:r>
          </w:p>
        </w:tc>
      </w:tr>
    </w:tbl>
    <w:p w14:paraId="22265887" w14:textId="2C119716" w:rsidR="00993AA6" w:rsidRDefault="00993AA6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p w14:paraId="78B39386" w14:textId="0A5E03BC" w:rsidR="00DC5ADD" w:rsidRDefault="00743CC0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11.7</w:t>
      </w:r>
      <w:r w:rsidR="00DD6F11">
        <w:rPr>
          <w:rFonts w:asciiTheme="minorHAnsi" w:hAnsiTheme="minorHAnsi"/>
          <w:spacing w:val="4"/>
        </w:rPr>
        <w:t>.</w:t>
      </w:r>
    </w:p>
    <w:p w14:paraId="16D0ABC3" w14:textId="74CE3C4D" w:rsidR="00DC5ADD" w:rsidRDefault="00DC5ADD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  <w:r w:rsidRPr="00DC5ADD">
        <w:rPr>
          <w:rFonts w:asciiTheme="minorHAnsi" w:hAnsiTheme="minorHAnsi"/>
          <w:spacing w:val="4"/>
        </w:rPr>
        <w:t xml:space="preserve">Należy opisać sytuację społeczno-gospodarczą </w:t>
      </w:r>
      <w:r>
        <w:rPr>
          <w:rFonts w:asciiTheme="minorHAnsi" w:hAnsiTheme="minorHAnsi"/>
          <w:spacing w:val="4"/>
        </w:rPr>
        <w:t>jednostki samorządu terytorialnego</w:t>
      </w:r>
      <w:r w:rsidRPr="00DC5ADD">
        <w:rPr>
          <w:rFonts w:asciiTheme="minorHAnsi" w:hAnsiTheme="minorHAnsi"/>
          <w:spacing w:val="4"/>
        </w:rPr>
        <w:t xml:space="preserve"> na podstawie takich danych</w:t>
      </w:r>
      <w:r>
        <w:rPr>
          <w:rFonts w:asciiTheme="minorHAnsi" w:hAnsiTheme="minorHAnsi"/>
          <w:spacing w:val="4"/>
        </w:rPr>
        <w:t>,</w:t>
      </w:r>
      <w:r w:rsidRPr="00DC5ADD">
        <w:rPr>
          <w:rFonts w:asciiTheme="minorHAnsi" w:hAnsiTheme="minorHAnsi"/>
          <w:spacing w:val="4"/>
        </w:rPr>
        <w:t xml:space="preserve"> jak: średni dochód na jednego mieszkańca, poziom zadłużenia </w:t>
      </w:r>
      <w:proofErr w:type="spellStart"/>
      <w:r w:rsidRPr="00DC5ADD">
        <w:rPr>
          <w:rFonts w:asciiTheme="minorHAnsi" w:hAnsiTheme="minorHAnsi"/>
          <w:spacing w:val="4"/>
        </w:rPr>
        <w:t>jst</w:t>
      </w:r>
      <w:proofErr w:type="spellEnd"/>
      <w:r w:rsidRPr="00DC5ADD">
        <w:rPr>
          <w:rFonts w:asciiTheme="minorHAnsi" w:hAnsiTheme="minorHAnsi"/>
          <w:spacing w:val="4"/>
        </w:rPr>
        <w:t xml:space="preserve"> i inne istotne informacje mające wpływ na sytuację społeczno-gospodarczą, np. z raportu o stanie gminy (max. 400 znaków).</w:t>
      </w:r>
    </w:p>
    <w:p w14:paraId="6BF3D2B6" w14:textId="26EC5E92" w:rsidR="00291A85" w:rsidRDefault="00291A85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p w14:paraId="54F4BF9C" w14:textId="4C67A2D5" w:rsidR="00DC5ADD" w:rsidRDefault="00DC5ADD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p w14:paraId="533B1E47" w14:textId="6CF61A7C" w:rsidR="00971598" w:rsidRPr="00B8293F" w:rsidRDefault="00706B7A" w:rsidP="000A41AF">
      <w:pPr>
        <w:pStyle w:val="Teksttreci21"/>
        <w:numPr>
          <w:ilvl w:val="1"/>
          <w:numId w:val="27"/>
        </w:numPr>
        <w:shd w:val="clear" w:color="auto" w:fill="auto"/>
        <w:spacing w:before="0" w:after="120" w:line="240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</w:t>
      </w:r>
      <w:r w:rsidR="002D7680">
        <w:rPr>
          <w:rFonts w:asciiTheme="minorHAnsi" w:hAnsiTheme="minorHAnsi"/>
          <w:spacing w:val="4"/>
        </w:rPr>
        <w:t>kt 1</w:t>
      </w:r>
      <w:r w:rsidR="000A41AF">
        <w:rPr>
          <w:rFonts w:asciiTheme="minorHAnsi" w:hAnsiTheme="minorHAnsi"/>
          <w:spacing w:val="4"/>
        </w:rPr>
        <w:t>2</w:t>
      </w:r>
      <w:r w:rsidR="00971598" w:rsidRPr="00B8293F">
        <w:rPr>
          <w:rFonts w:asciiTheme="minorHAnsi" w:hAnsiTheme="minorHAnsi"/>
          <w:spacing w:val="4"/>
        </w:rPr>
        <w:t xml:space="preserve"> </w:t>
      </w:r>
      <w:r w:rsidR="005D6C49" w:rsidRPr="00B8293F">
        <w:rPr>
          <w:rFonts w:asciiTheme="minorHAnsi" w:hAnsiTheme="minorHAnsi"/>
          <w:spacing w:val="4"/>
        </w:rPr>
        <w:t>–</w:t>
      </w:r>
      <w:r w:rsidR="00971598" w:rsidRPr="00B8293F">
        <w:rPr>
          <w:rFonts w:asciiTheme="minorHAnsi" w:hAnsiTheme="minorHAnsi"/>
          <w:spacing w:val="4"/>
        </w:rPr>
        <w:t xml:space="preserve"> należy wskazać osoby upoważnione przez wn</w:t>
      </w:r>
      <w:r w:rsidR="00806FFF">
        <w:rPr>
          <w:rFonts w:asciiTheme="minorHAnsi" w:hAnsiTheme="minorHAnsi"/>
          <w:spacing w:val="4"/>
        </w:rPr>
        <w:t>ioskodawcę do udzielania</w:t>
      </w:r>
      <w:r w:rsidR="00971598" w:rsidRPr="00B8293F">
        <w:rPr>
          <w:rFonts w:asciiTheme="minorHAnsi" w:hAnsiTheme="minorHAnsi"/>
          <w:spacing w:val="4"/>
        </w:rPr>
        <w:t xml:space="preserve"> wyjaśnień</w:t>
      </w:r>
      <w:r w:rsidR="00806FFF">
        <w:rPr>
          <w:rFonts w:asciiTheme="minorHAnsi" w:hAnsiTheme="minorHAnsi"/>
          <w:spacing w:val="4"/>
        </w:rPr>
        <w:t xml:space="preserve"> dotyczących realizacji zadania</w:t>
      </w:r>
      <w:r w:rsidR="00971598" w:rsidRPr="00B8293F">
        <w:rPr>
          <w:rFonts w:asciiTheme="minorHAnsi" w:hAnsiTheme="minorHAnsi"/>
          <w:spacing w:val="4"/>
        </w:rPr>
        <w:t>, wraz z danymi kontaktowymi (imię i nazwisko,</w:t>
      </w:r>
      <w:r>
        <w:rPr>
          <w:rFonts w:asciiTheme="minorHAnsi" w:hAnsiTheme="minorHAnsi"/>
          <w:spacing w:val="4"/>
        </w:rPr>
        <w:t xml:space="preserve"> stanowisko,</w:t>
      </w:r>
      <w:r w:rsidR="00971598" w:rsidRPr="00B8293F">
        <w:rPr>
          <w:rFonts w:asciiTheme="minorHAnsi" w:hAnsiTheme="minorHAnsi"/>
          <w:spacing w:val="4"/>
        </w:rPr>
        <w:t xml:space="preserve"> numer telefonu i faxu, adres e-mail).</w:t>
      </w:r>
      <w:r w:rsidR="00DC5ADD">
        <w:rPr>
          <w:rFonts w:asciiTheme="minorHAnsi" w:hAnsiTheme="minorHAnsi"/>
          <w:spacing w:val="4"/>
        </w:rPr>
        <w:t xml:space="preserve"> Proszę wskazać osoby bezpośrednio odpowiedzialne za realizację zadania objętego wnioskiem.</w:t>
      </w:r>
    </w:p>
    <w:p w14:paraId="68139FE4" w14:textId="3809B239" w:rsidR="00706B7A" w:rsidRDefault="00706B7A" w:rsidP="000A41AF">
      <w:pPr>
        <w:pStyle w:val="Teksttreci21"/>
        <w:numPr>
          <w:ilvl w:val="1"/>
          <w:numId w:val="27"/>
        </w:numPr>
        <w:shd w:val="clear" w:color="auto" w:fill="auto"/>
        <w:spacing w:before="0" w:after="120" w:line="240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</w:t>
      </w:r>
      <w:r w:rsidR="002D7680">
        <w:rPr>
          <w:rFonts w:asciiTheme="minorHAnsi" w:hAnsiTheme="minorHAnsi"/>
          <w:spacing w:val="4"/>
        </w:rPr>
        <w:t>kt 1</w:t>
      </w:r>
      <w:r w:rsidR="000A41AF">
        <w:rPr>
          <w:rFonts w:asciiTheme="minorHAnsi" w:hAnsiTheme="minorHAnsi"/>
          <w:spacing w:val="4"/>
        </w:rPr>
        <w:t>3</w:t>
      </w:r>
      <w:r w:rsidR="00971598" w:rsidRPr="00B8293F">
        <w:rPr>
          <w:rFonts w:asciiTheme="minorHAnsi" w:hAnsiTheme="minorHAnsi"/>
          <w:spacing w:val="4"/>
        </w:rPr>
        <w:t xml:space="preserve"> </w:t>
      </w:r>
      <w:r w:rsidR="005D6C49" w:rsidRPr="00B8293F">
        <w:rPr>
          <w:rFonts w:asciiTheme="minorHAnsi" w:hAnsiTheme="minorHAnsi"/>
          <w:spacing w:val="4"/>
        </w:rPr>
        <w:t>–</w:t>
      </w:r>
      <w:r w:rsidR="00971598" w:rsidRPr="00B8293F">
        <w:rPr>
          <w:rFonts w:asciiTheme="minorHAnsi" w:hAnsiTheme="minorHAnsi"/>
          <w:spacing w:val="4"/>
        </w:rPr>
        <w:t xml:space="preserve"> oświadczenie wnioskodawcy </w:t>
      </w:r>
      <w:r>
        <w:rPr>
          <w:rFonts w:asciiTheme="minorHAnsi" w:hAnsiTheme="minorHAnsi"/>
          <w:spacing w:val="4"/>
        </w:rPr>
        <w:t xml:space="preserve">powinno zawierać podpisy i pieczęci wnioskodawcy oraz skarbnika/głównego księgowego jednostki. </w:t>
      </w:r>
    </w:p>
    <w:p w14:paraId="1E057983" w14:textId="28E4B98D" w:rsidR="00971598" w:rsidRDefault="000A41AF" w:rsidP="000A41AF">
      <w:pPr>
        <w:pStyle w:val="Teksttreci21"/>
        <w:numPr>
          <w:ilvl w:val="1"/>
          <w:numId w:val="27"/>
        </w:numPr>
        <w:shd w:val="clear" w:color="auto" w:fill="auto"/>
        <w:spacing w:before="0" w:after="120" w:line="240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14</w:t>
      </w:r>
      <w:r w:rsidR="00706B7A">
        <w:rPr>
          <w:rFonts w:asciiTheme="minorHAnsi" w:hAnsiTheme="minorHAnsi"/>
          <w:spacing w:val="4"/>
        </w:rPr>
        <w:t xml:space="preserve"> </w:t>
      </w:r>
      <w:r w:rsidR="008560D6">
        <w:rPr>
          <w:rFonts w:asciiTheme="minorHAnsi" w:hAnsiTheme="minorHAnsi"/>
          <w:spacing w:val="4"/>
        </w:rPr>
        <w:t>–</w:t>
      </w:r>
      <w:r w:rsidR="00706B7A">
        <w:rPr>
          <w:rFonts w:asciiTheme="minorHAnsi" w:hAnsiTheme="minorHAnsi"/>
          <w:spacing w:val="4"/>
        </w:rPr>
        <w:t xml:space="preserve"> </w:t>
      </w:r>
      <w:r w:rsidR="008560D6">
        <w:rPr>
          <w:rFonts w:asciiTheme="minorHAnsi" w:hAnsiTheme="minorHAnsi"/>
          <w:spacing w:val="4"/>
        </w:rPr>
        <w:t>do wniosku należy dołączyć wymagane załączniki:</w:t>
      </w:r>
    </w:p>
    <w:p w14:paraId="079959D4" w14:textId="1232035C" w:rsidR="00291A85" w:rsidRDefault="008560D6" w:rsidP="008560D6">
      <w:pPr>
        <w:pStyle w:val="Teksttreci21"/>
        <w:shd w:val="clear" w:color="auto" w:fill="auto"/>
        <w:spacing w:before="0" w:after="120" w:line="240" w:lineRule="auto"/>
        <w:ind w:left="360"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- </w:t>
      </w:r>
      <w:r w:rsidR="00291A85" w:rsidRPr="00291A85">
        <w:rPr>
          <w:rFonts w:asciiTheme="minorHAnsi" w:hAnsiTheme="minorHAnsi"/>
          <w:spacing w:val="4"/>
        </w:rPr>
        <w:t>czyteln</w:t>
      </w:r>
      <w:r w:rsidR="00291A85">
        <w:rPr>
          <w:rFonts w:asciiTheme="minorHAnsi" w:hAnsiTheme="minorHAnsi"/>
          <w:spacing w:val="4"/>
        </w:rPr>
        <w:t>ą</w:t>
      </w:r>
      <w:r w:rsidR="00291A85" w:rsidRPr="00291A85">
        <w:rPr>
          <w:rFonts w:asciiTheme="minorHAnsi" w:hAnsiTheme="minorHAnsi"/>
          <w:spacing w:val="4"/>
        </w:rPr>
        <w:t xml:space="preserve"> map</w:t>
      </w:r>
      <w:r w:rsidR="00291A85">
        <w:rPr>
          <w:rFonts w:asciiTheme="minorHAnsi" w:hAnsiTheme="minorHAnsi"/>
          <w:spacing w:val="4"/>
        </w:rPr>
        <w:t>ę</w:t>
      </w:r>
      <w:r w:rsidR="00291A85" w:rsidRPr="00291A85">
        <w:rPr>
          <w:rFonts w:asciiTheme="minorHAnsi" w:hAnsiTheme="minorHAnsi"/>
          <w:spacing w:val="4"/>
        </w:rPr>
        <w:t xml:space="preserve"> poglądow</w:t>
      </w:r>
      <w:r w:rsidR="00291A85">
        <w:rPr>
          <w:rFonts w:asciiTheme="minorHAnsi" w:hAnsiTheme="minorHAnsi"/>
          <w:spacing w:val="4"/>
        </w:rPr>
        <w:t>ą</w:t>
      </w:r>
      <w:r w:rsidR="00291A85" w:rsidRPr="00291A85">
        <w:rPr>
          <w:rFonts w:asciiTheme="minorHAnsi" w:hAnsiTheme="minorHAnsi"/>
          <w:spacing w:val="4"/>
        </w:rPr>
        <w:t xml:space="preserve"> z zaznaczonymi drogami i połączeniami dróg, a także z zaznaczonymi przystankami do obsługi transportu zlokalizowan</w:t>
      </w:r>
      <w:r w:rsidR="00291A85">
        <w:rPr>
          <w:rFonts w:asciiTheme="minorHAnsi" w:hAnsiTheme="minorHAnsi"/>
          <w:spacing w:val="4"/>
        </w:rPr>
        <w:t>ymi</w:t>
      </w:r>
      <w:r w:rsidR="00291A85" w:rsidRPr="00291A85">
        <w:rPr>
          <w:rFonts w:asciiTheme="minorHAnsi" w:hAnsiTheme="minorHAnsi"/>
          <w:spacing w:val="4"/>
        </w:rPr>
        <w:t xml:space="preserve"> przy jednostce administr</w:t>
      </w:r>
      <w:r w:rsidR="00A97CE7">
        <w:rPr>
          <w:rFonts w:asciiTheme="minorHAnsi" w:hAnsiTheme="minorHAnsi"/>
          <w:spacing w:val="4"/>
        </w:rPr>
        <w:t>acyjnej lub placówce oświatowej oraz specjalną strefą ekonomiczną</w:t>
      </w:r>
      <w:r w:rsidR="00A97CE7" w:rsidRPr="00A97CE7">
        <w:rPr>
          <w:rFonts w:asciiTheme="minorHAnsi" w:hAnsiTheme="minorHAnsi"/>
          <w:spacing w:val="4"/>
        </w:rPr>
        <w:t xml:space="preserve"> bądź inkubator</w:t>
      </w:r>
      <w:r w:rsidR="00A97CE7">
        <w:rPr>
          <w:rFonts w:asciiTheme="minorHAnsi" w:hAnsiTheme="minorHAnsi"/>
          <w:spacing w:val="4"/>
        </w:rPr>
        <w:t>em</w:t>
      </w:r>
      <w:r w:rsidR="00A97CE7" w:rsidRPr="00A97CE7">
        <w:rPr>
          <w:rFonts w:asciiTheme="minorHAnsi" w:hAnsiTheme="minorHAnsi"/>
          <w:spacing w:val="4"/>
        </w:rPr>
        <w:t xml:space="preserve"> przedsiębiorczości</w:t>
      </w:r>
      <w:r w:rsidR="00A97CE7">
        <w:rPr>
          <w:rFonts w:asciiTheme="minorHAnsi" w:hAnsiTheme="minorHAnsi"/>
          <w:spacing w:val="4"/>
        </w:rPr>
        <w:t>.</w:t>
      </w:r>
    </w:p>
    <w:p w14:paraId="28C8D13B" w14:textId="5E352708" w:rsidR="00291A85" w:rsidRDefault="00291A85" w:rsidP="008560D6">
      <w:pPr>
        <w:pStyle w:val="Teksttreci21"/>
        <w:shd w:val="clear" w:color="auto" w:fill="auto"/>
        <w:spacing w:before="0" w:after="120" w:line="240" w:lineRule="auto"/>
        <w:ind w:left="360"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- </w:t>
      </w:r>
      <w:r w:rsidRPr="00291A85">
        <w:rPr>
          <w:rFonts w:asciiTheme="minorHAnsi" w:hAnsiTheme="minorHAnsi"/>
          <w:spacing w:val="4"/>
        </w:rPr>
        <w:t>map</w:t>
      </w:r>
      <w:r>
        <w:rPr>
          <w:rFonts w:asciiTheme="minorHAnsi" w:hAnsiTheme="minorHAnsi"/>
          <w:spacing w:val="4"/>
        </w:rPr>
        <w:t>ę</w:t>
      </w:r>
      <w:r w:rsidRPr="00291A85">
        <w:rPr>
          <w:rFonts w:asciiTheme="minorHAnsi" w:hAnsiTheme="minorHAnsi"/>
          <w:spacing w:val="4"/>
        </w:rPr>
        <w:t xml:space="preserve"> </w:t>
      </w:r>
      <w:r w:rsidR="00387A64">
        <w:rPr>
          <w:rFonts w:asciiTheme="minorHAnsi" w:hAnsiTheme="minorHAnsi"/>
          <w:spacing w:val="4"/>
        </w:rPr>
        <w:t>drogi objętej zadaniem z zaznaczeniem szerokości jezdni;</w:t>
      </w:r>
      <w:r w:rsidR="000A41AF" w:rsidRPr="000A41AF">
        <w:t xml:space="preserve"> </w:t>
      </w:r>
      <w:r w:rsidR="000A41AF" w:rsidRPr="000A41AF">
        <w:rPr>
          <w:rFonts w:asciiTheme="minorHAnsi" w:hAnsiTheme="minorHAnsi"/>
          <w:spacing w:val="4"/>
        </w:rPr>
        <w:t>w przypadku zmian szerokości - podanie wszystkich szerokości</w:t>
      </w:r>
      <w:r w:rsidR="00DC5ADD">
        <w:rPr>
          <w:rFonts w:asciiTheme="minorHAnsi" w:hAnsiTheme="minorHAnsi"/>
          <w:spacing w:val="4"/>
        </w:rPr>
        <w:t>.</w:t>
      </w:r>
    </w:p>
    <w:p w14:paraId="6C691705" w14:textId="77777777" w:rsidR="00ED378A" w:rsidRDefault="00ED378A" w:rsidP="00503E89">
      <w:pPr>
        <w:pStyle w:val="Teksttreci21"/>
        <w:shd w:val="clear" w:color="auto" w:fill="auto"/>
        <w:spacing w:before="0" w:after="120" w:line="240" w:lineRule="auto"/>
        <w:ind w:left="360" w:firstLine="0"/>
        <w:rPr>
          <w:rFonts w:asciiTheme="minorHAnsi" w:hAnsiTheme="minorHAnsi"/>
          <w:spacing w:val="4"/>
        </w:rPr>
      </w:pPr>
    </w:p>
    <w:p w14:paraId="6847D442" w14:textId="6826A21C" w:rsidR="00C04CBC" w:rsidRDefault="00C04CBC" w:rsidP="00503E89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p w14:paraId="35E8DCD3" w14:textId="77777777" w:rsidR="00A14AC4" w:rsidRDefault="00A14AC4" w:rsidP="00503E89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p w14:paraId="38CC158B" w14:textId="77777777" w:rsidR="00F74E36" w:rsidRDefault="00F74E36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sectPr w:rsidR="00F74E36" w:rsidSect="00E85701">
      <w:footerReference w:type="default" r:id="rId7"/>
      <w:footerReference w:type="first" r:id="rId8"/>
      <w:type w:val="continuous"/>
      <w:pgSz w:w="11900" w:h="16840"/>
      <w:pgMar w:top="1426" w:right="1393" w:bottom="1469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14C8A" w14:textId="77777777" w:rsidR="00E06060" w:rsidRDefault="00E06060" w:rsidP="00E85701">
      <w:r>
        <w:separator/>
      </w:r>
    </w:p>
  </w:endnote>
  <w:endnote w:type="continuationSeparator" w:id="0">
    <w:p w14:paraId="66D2039A" w14:textId="77777777" w:rsidR="00E06060" w:rsidRDefault="00E06060" w:rsidP="00E8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A0C9" w14:textId="77777777" w:rsidR="00AB11D5" w:rsidRDefault="007658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07FD106" wp14:editId="12829BA3">
              <wp:simplePos x="0" y="0"/>
              <wp:positionH relativeFrom="page">
                <wp:posOffset>3731260</wp:posOffset>
              </wp:positionH>
              <wp:positionV relativeFrom="page">
                <wp:posOffset>9977120</wp:posOffset>
              </wp:positionV>
              <wp:extent cx="56515" cy="116840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CD5A8" w14:textId="77777777" w:rsidR="00AB11D5" w:rsidRDefault="00082CB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662D" w:rsidRPr="008B662D">
                            <w:rPr>
                              <w:rStyle w:val="Nagweklubstopka8ptBezpogrubienia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FD1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.8pt;margin-top:785.6pt;width:4.4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isqgIAAKU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" filled="f" stroked="f">
              <v:textbox style="mso-fit-shape-to-text:t" inset="0,0,0,0">
                <w:txbxContent>
                  <w:p w14:paraId="23DCD5A8" w14:textId="77777777" w:rsidR="00AB11D5" w:rsidRDefault="00082CB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662D" w:rsidRPr="008B662D">
                      <w:rPr>
                        <w:rStyle w:val="Nagweklubstopka8ptBezpogrubienia"/>
                        <w:noProof/>
                      </w:rPr>
                      <w:t>4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7DDE" w14:textId="77777777" w:rsidR="00AB11D5" w:rsidRDefault="007658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799887E" wp14:editId="1816202B">
              <wp:simplePos x="0" y="0"/>
              <wp:positionH relativeFrom="page">
                <wp:posOffset>3752215</wp:posOffset>
              </wp:positionH>
              <wp:positionV relativeFrom="page">
                <wp:posOffset>9973310</wp:posOffset>
              </wp:positionV>
              <wp:extent cx="52070" cy="762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F2C57" w14:textId="77777777" w:rsidR="00AB11D5" w:rsidRDefault="00082CB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11D5" w:rsidRPr="00AB11D5">
                            <w:rPr>
                              <w:rStyle w:val="Nagweklubstopka8ptBezpogrubienia"/>
                              <w:noProof/>
                            </w:rPr>
                            <w:t>24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988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45pt;margin-top:785.3pt;width:4.1pt;height: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" filled="f" stroked="f">
              <v:textbox style="mso-fit-shape-to-text:t" inset="0,0,0,0">
                <w:txbxContent>
                  <w:p w14:paraId="391F2C57" w14:textId="77777777" w:rsidR="00AB11D5" w:rsidRDefault="00082CB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11D5" w:rsidRPr="00AB11D5">
                      <w:rPr>
                        <w:rStyle w:val="Nagweklubstopka8ptBezpogrubienia"/>
                        <w:noProof/>
                      </w:rPr>
                      <w:t>24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749A6" w14:textId="77777777" w:rsidR="00E06060" w:rsidRDefault="00E06060"/>
  </w:footnote>
  <w:footnote w:type="continuationSeparator" w:id="0">
    <w:p w14:paraId="50123387" w14:textId="77777777" w:rsidR="00E06060" w:rsidRDefault="00E060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3D5C"/>
    <w:multiLevelType w:val="hybridMultilevel"/>
    <w:tmpl w:val="5EC6388A"/>
    <w:lvl w:ilvl="0" w:tplc="00A882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4D74FF"/>
    <w:multiLevelType w:val="hybridMultilevel"/>
    <w:tmpl w:val="4E86F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4470C5"/>
    <w:multiLevelType w:val="hybridMultilevel"/>
    <w:tmpl w:val="212624E0"/>
    <w:lvl w:ilvl="0" w:tplc="FDEC1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400C0"/>
    <w:multiLevelType w:val="hybridMultilevel"/>
    <w:tmpl w:val="0336A13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43F2"/>
    <w:multiLevelType w:val="hybridMultilevel"/>
    <w:tmpl w:val="4DC4BF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0937"/>
    <w:multiLevelType w:val="hybridMultilevel"/>
    <w:tmpl w:val="7458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19E6"/>
    <w:multiLevelType w:val="hybridMultilevel"/>
    <w:tmpl w:val="6CF43F66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9" w15:restartNumberingAfterBreak="0">
    <w:nsid w:val="344211D3"/>
    <w:multiLevelType w:val="hybridMultilevel"/>
    <w:tmpl w:val="00D2C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150A8"/>
    <w:multiLevelType w:val="multilevel"/>
    <w:tmpl w:val="964A2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1" w15:restartNumberingAfterBreak="0">
    <w:nsid w:val="415C3ADC"/>
    <w:multiLevelType w:val="hybridMultilevel"/>
    <w:tmpl w:val="A4549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95574"/>
    <w:multiLevelType w:val="hybridMultilevel"/>
    <w:tmpl w:val="2820D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3528D"/>
    <w:multiLevelType w:val="hybridMultilevel"/>
    <w:tmpl w:val="7C0662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C17C97"/>
    <w:multiLevelType w:val="hybridMultilevel"/>
    <w:tmpl w:val="03B20A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CBE4F2A"/>
    <w:multiLevelType w:val="multilevel"/>
    <w:tmpl w:val="ACB895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59C7CC4"/>
    <w:multiLevelType w:val="hybridMultilevel"/>
    <w:tmpl w:val="4CC6D48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7663F4B"/>
    <w:multiLevelType w:val="hybridMultilevel"/>
    <w:tmpl w:val="D1BC931A"/>
    <w:lvl w:ilvl="0" w:tplc="53DA6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61D3"/>
    <w:multiLevelType w:val="hybridMultilevel"/>
    <w:tmpl w:val="8228B7BE"/>
    <w:lvl w:ilvl="0" w:tplc="F192091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5C253993"/>
    <w:multiLevelType w:val="hybridMultilevel"/>
    <w:tmpl w:val="094CFB30"/>
    <w:lvl w:ilvl="0" w:tplc="71F2B1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F981F6A"/>
    <w:multiLevelType w:val="hybridMultilevel"/>
    <w:tmpl w:val="A93AAD9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66A33FE9"/>
    <w:multiLevelType w:val="hybridMultilevel"/>
    <w:tmpl w:val="34AC3A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2081D"/>
    <w:multiLevelType w:val="hybridMultilevel"/>
    <w:tmpl w:val="D506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4" w15:restartNumberingAfterBreak="0">
    <w:nsid w:val="7B34433E"/>
    <w:multiLevelType w:val="hybridMultilevel"/>
    <w:tmpl w:val="0BA8987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1">
    <w:nsid w:val="7B5964DB"/>
    <w:multiLevelType w:val="hybridMultilevel"/>
    <w:tmpl w:val="49F47DF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745C5D"/>
    <w:multiLevelType w:val="hybridMultilevel"/>
    <w:tmpl w:val="B0424530"/>
    <w:lvl w:ilvl="0" w:tplc="A6C2DEE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FB34042"/>
    <w:multiLevelType w:val="multilevel"/>
    <w:tmpl w:val="EFA06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8"/>
  </w:num>
  <w:num w:numId="5">
    <w:abstractNumId w:val="23"/>
  </w:num>
  <w:num w:numId="6">
    <w:abstractNumId w:val="2"/>
  </w:num>
  <w:num w:numId="7">
    <w:abstractNumId w:val="22"/>
  </w:num>
  <w:num w:numId="8">
    <w:abstractNumId w:val="11"/>
  </w:num>
  <w:num w:numId="9">
    <w:abstractNumId w:val="1"/>
  </w:num>
  <w:num w:numId="10">
    <w:abstractNumId w:val="17"/>
  </w:num>
  <w:num w:numId="11">
    <w:abstractNumId w:val="16"/>
  </w:num>
  <w:num w:numId="12">
    <w:abstractNumId w:val="12"/>
  </w:num>
  <w:num w:numId="13">
    <w:abstractNumId w:val="13"/>
  </w:num>
  <w:num w:numId="14">
    <w:abstractNumId w:val="19"/>
  </w:num>
  <w:num w:numId="15">
    <w:abstractNumId w:val="14"/>
  </w:num>
  <w:num w:numId="16">
    <w:abstractNumId w:val="0"/>
  </w:num>
  <w:num w:numId="17">
    <w:abstractNumId w:val="9"/>
  </w:num>
  <w:num w:numId="18">
    <w:abstractNumId w:val="7"/>
  </w:num>
  <w:num w:numId="19">
    <w:abstractNumId w:val="21"/>
  </w:num>
  <w:num w:numId="20">
    <w:abstractNumId w:val="6"/>
  </w:num>
  <w:num w:numId="21">
    <w:abstractNumId w:val="3"/>
  </w:num>
  <w:num w:numId="22">
    <w:abstractNumId w:val="27"/>
  </w:num>
  <w:num w:numId="23">
    <w:abstractNumId w:val="25"/>
  </w:num>
  <w:num w:numId="24">
    <w:abstractNumId w:val="4"/>
  </w:num>
  <w:num w:numId="25">
    <w:abstractNumId w:val="20"/>
  </w:num>
  <w:num w:numId="26">
    <w:abstractNumId w:val="26"/>
  </w:num>
  <w:num w:numId="27">
    <w:abstractNumId w:val="15"/>
  </w:num>
  <w:num w:numId="28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01"/>
    <w:rsid w:val="00002996"/>
    <w:rsid w:val="00002F59"/>
    <w:rsid w:val="000200C2"/>
    <w:rsid w:val="00020C1F"/>
    <w:rsid w:val="0002470C"/>
    <w:rsid w:val="00031358"/>
    <w:rsid w:val="00031C23"/>
    <w:rsid w:val="00047319"/>
    <w:rsid w:val="000474ED"/>
    <w:rsid w:val="00055D19"/>
    <w:rsid w:val="000568B4"/>
    <w:rsid w:val="00056F6A"/>
    <w:rsid w:val="0006127F"/>
    <w:rsid w:val="00080613"/>
    <w:rsid w:val="00082CBC"/>
    <w:rsid w:val="000A41AF"/>
    <w:rsid w:val="000A6582"/>
    <w:rsid w:val="000B0058"/>
    <w:rsid w:val="000B36A9"/>
    <w:rsid w:val="000C42DF"/>
    <w:rsid w:val="000C5DE8"/>
    <w:rsid w:val="000C6AE6"/>
    <w:rsid w:val="000E5193"/>
    <w:rsid w:val="000F0D4C"/>
    <w:rsid w:val="000F2C0E"/>
    <w:rsid w:val="000F3C74"/>
    <w:rsid w:val="00103FCE"/>
    <w:rsid w:val="00120FE1"/>
    <w:rsid w:val="00122204"/>
    <w:rsid w:val="00131F79"/>
    <w:rsid w:val="00142AE9"/>
    <w:rsid w:val="00146C37"/>
    <w:rsid w:val="0016776F"/>
    <w:rsid w:val="00184375"/>
    <w:rsid w:val="00185AA9"/>
    <w:rsid w:val="00186295"/>
    <w:rsid w:val="0018679D"/>
    <w:rsid w:val="00186D48"/>
    <w:rsid w:val="00187EF5"/>
    <w:rsid w:val="00192F55"/>
    <w:rsid w:val="001A4BBA"/>
    <w:rsid w:val="001A7081"/>
    <w:rsid w:val="001B0BDC"/>
    <w:rsid w:val="001B39DC"/>
    <w:rsid w:val="001B5FE2"/>
    <w:rsid w:val="001C6F7F"/>
    <w:rsid w:val="001D317A"/>
    <w:rsid w:val="001E49F0"/>
    <w:rsid w:val="0020095C"/>
    <w:rsid w:val="002029BB"/>
    <w:rsid w:val="00202FC4"/>
    <w:rsid w:val="00203B42"/>
    <w:rsid w:val="00211EA3"/>
    <w:rsid w:val="002146AE"/>
    <w:rsid w:val="002249B9"/>
    <w:rsid w:val="00225E81"/>
    <w:rsid w:val="00272357"/>
    <w:rsid w:val="00275495"/>
    <w:rsid w:val="00285150"/>
    <w:rsid w:val="00286899"/>
    <w:rsid w:val="002879D3"/>
    <w:rsid w:val="00287AF4"/>
    <w:rsid w:val="00291A85"/>
    <w:rsid w:val="0029222D"/>
    <w:rsid w:val="0029502B"/>
    <w:rsid w:val="002A39B8"/>
    <w:rsid w:val="002A4FE7"/>
    <w:rsid w:val="002A625C"/>
    <w:rsid w:val="002A6BB0"/>
    <w:rsid w:val="002B0EF3"/>
    <w:rsid w:val="002B3E89"/>
    <w:rsid w:val="002B6CAA"/>
    <w:rsid w:val="002C059F"/>
    <w:rsid w:val="002C5C41"/>
    <w:rsid w:val="002C5D67"/>
    <w:rsid w:val="002D02A3"/>
    <w:rsid w:val="002D30E2"/>
    <w:rsid w:val="002D66AC"/>
    <w:rsid w:val="002D7680"/>
    <w:rsid w:val="002D76BC"/>
    <w:rsid w:val="002E5B28"/>
    <w:rsid w:val="00302129"/>
    <w:rsid w:val="00302B7A"/>
    <w:rsid w:val="00303B6D"/>
    <w:rsid w:val="0030602A"/>
    <w:rsid w:val="003073F2"/>
    <w:rsid w:val="003105A0"/>
    <w:rsid w:val="00310A0F"/>
    <w:rsid w:val="0031467A"/>
    <w:rsid w:val="00317BD4"/>
    <w:rsid w:val="003206B8"/>
    <w:rsid w:val="00324E5C"/>
    <w:rsid w:val="003329F2"/>
    <w:rsid w:val="0034199F"/>
    <w:rsid w:val="003477F7"/>
    <w:rsid w:val="003540B0"/>
    <w:rsid w:val="003569E2"/>
    <w:rsid w:val="00363492"/>
    <w:rsid w:val="00367030"/>
    <w:rsid w:val="0037164C"/>
    <w:rsid w:val="00382509"/>
    <w:rsid w:val="00387A64"/>
    <w:rsid w:val="00392688"/>
    <w:rsid w:val="003928F4"/>
    <w:rsid w:val="003978D4"/>
    <w:rsid w:val="003A0FB4"/>
    <w:rsid w:val="003A1E08"/>
    <w:rsid w:val="003A70F9"/>
    <w:rsid w:val="003B2BF1"/>
    <w:rsid w:val="003B6859"/>
    <w:rsid w:val="003C0174"/>
    <w:rsid w:val="003C6B50"/>
    <w:rsid w:val="003C7A08"/>
    <w:rsid w:val="003D2438"/>
    <w:rsid w:val="003D36EA"/>
    <w:rsid w:val="003D4777"/>
    <w:rsid w:val="003D5B63"/>
    <w:rsid w:val="003E4F4A"/>
    <w:rsid w:val="003E7AEA"/>
    <w:rsid w:val="003F2000"/>
    <w:rsid w:val="003F2233"/>
    <w:rsid w:val="003F453C"/>
    <w:rsid w:val="004036B4"/>
    <w:rsid w:val="00414005"/>
    <w:rsid w:val="004253CA"/>
    <w:rsid w:val="00426A93"/>
    <w:rsid w:val="004316F0"/>
    <w:rsid w:val="00462BFF"/>
    <w:rsid w:val="00466EF7"/>
    <w:rsid w:val="00476BF7"/>
    <w:rsid w:val="00482BB9"/>
    <w:rsid w:val="00490BCB"/>
    <w:rsid w:val="004911AB"/>
    <w:rsid w:val="00491CF8"/>
    <w:rsid w:val="0049230B"/>
    <w:rsid w:val="004A3A9D"/>
    <w:rsid w:val="004A418E"/>
    <w:rsid w:val="004C162B"/>
    <w:rsid w:val="004C246A"/>
    <w:rsid w:val="004C5BD6"/>
    <w:rsid w:val="004C611E"/>
    <w:rsid w:val="004D157C"/>
    <w:rsid w:val="004D2B13"/>
    <w:rsid w:val="004D3C4E"/>
    <w:rsid w:val="004E02F8"/>
    <w:rsid w:val="004E578B"/>
    <w:rsid w:val="004E6102"/>
    <w:rsid w:val="004F5518"/>
    <w:rsid w:val="00500C09"/>
    <w:rsid w:val="00500F11"/>
    <w:rsid w:val="00502995"/>
    <w:rsid w:val="00503408"/>
    <w:rsid w:val="00503E89"/>
    <w:rsid w:val="005113E5"/>
    <w:rsid w:val="00514B4D"/>
    <w:rsid w:val="00515149"/>
    <w:rsid w:val="0052161D"/>
    <w:rsid w:val="0052643F"/>
    <w:rsid w:val="0054033B"/>
    <w:rsid w:val="0056141F"/>
    <w:rsid w:val="005657D0"/>
    <w:rsid w:val="00573442"/>
    <w:rsid w:val="0057441D"/>
    <w:rsid w:val="00576ACB"/>
    <w:rsid w:val="00581DBD"/>
    <w:rsid w:val="005A7DBA"/>
    <w:rsid w:val="005B0785"/>
    <w:rsid w:val="005B0DD6"/>
    <w:rsid w:val="005B201D"/>
    <w:rsid w:val="005B6A66"/>
    <w:rsid w:val="005C606B"/>
    <w:rsid w:val="005D6C49"/>
    <w:rsid w:val="005E357F"/>
    <w:rsid w:val="005F1A88"/>
    <w:rsid w:val="005F6292"/>
    <w:rsid w:val="00601B39"/>
    <w:rsid w:val="00601CE4"/>
    <w:rsid w:val="00611048"/>
    <w:rsid w:val="0062188B"/>
    <w:rsid w:val="00623A88"/>
    <w:rsid w:val="00625DE0"/>
    <w:rsid w:val="0064194C"/>
    <w:rsid w:val="006441FF"/>
    <w:rsid w:val="00652762"/>
    <w:rsid w:val="00655199"/>
    <w:rsid w:val="006860CD"/>
    <w:rsid w:val="0069094E"/>
    <w:rsid w:val="006A0788"/>
    <w:rsid w:val="006A0B6E"/>
    <w:rsid w:val="006B6700"/>
    <w:rsid w:val="006D09FE"/>
    <w:rsid w:val="006D427E"/>
    <w:rsid w:val="006D5D34"/>
    <w:rsid w:val="006D60B5"/>
    <w:rsid w:val="006E5A82"/>
    <w:rsid w:val="006F566D"/>
    <w:rsid w:val="006F642A"/>
    <w:rsid w:val="006F7760"/>
    <w:rsid w:val="0070158C"/>
    <w:rsid w:val="007046F0"/>
    <w:rsid w:val="00706B7A"/>
    <w:rsid w:val="00714C87"/>
    <w:rsid w:val="00723AC9"/>
    <w:rsid w:val="00732B85"/>
    <w:rsid w:val="00736943"/>
    <w:rsid w:val="007403B6"/>
    <w:rsid w:val="00741030"/>
    <w:rsid w:val="00742D35"/>
    <w:rsid w:val="00743CC0"/>
    <w:rsid w:val="007461DC"/>
    <w:rsid w:val="00750A51"/>
    <w:rsid w:val="00751FBA"/>
    <w:rsid w:val="00753006"/>
    <w:rsid w:val="00762935"/>
    <w:rsid w:val="0076588B"/>
    <w:rsid w:val="00780437"/>
    <w:rsid w:val="007810FF"/>
    <w:rsid w:val="00787E26"/>
    <w:rsid w:val="00790EED"/>
    <w:rsid w:val="00791FD3"/>
    <w:rsid w:val="00797A55"/>
    <w:rsid w:val="007A0238"/>
    <w:rsid w:val="007A4478"/>
    <w:rsid w:val="007B2598"/>
    <w:rsid w:val="0080106A"/>
    <w:rsid w:val="0080236B"/>
    <w:rsid w:val="00806FFF"/>
    <w:rsid w:val="00807C90"/>
    <w:rsid w:val="00807E70"/>
    <w:rsid w:val="00812E4D"/>
    <w:rsid w:val="00816CF3"/>
    <w:rsid w:val="0082146E"/>
    <w:rsid w:val="0082486E"/>
    <w:rsid w:val="00831502"/>
    <w:rsid w:val="00842CBB"/>
    <w:rsid w:val="0085179D"/>
    <w:rsid w:val="008560D6"/>
    <w:rsid w:val="00856770"/>
    <w:rsid w:val="00857CF3"/>
    <w:rsid w:val="00861C68"/>
    <w:rsid w:val="00867BFC"/>
    <w:rsid w:val="00874733"/>
    <w:rsid w:val="00875C21"/>
    <w:rsid w:val="00877416"/>
    <w:rsid w:val="008816FA"/>
    <w:rsid w:val="0088237C"/>
    <w:rsid w:val="00883301"/>
    <w:rsid w:val="008A3538"/>
    <w:rsid w:val="008A7A72"/>
    <w:rsid w:val="008B55D6"/>
    <w:rsid w:val="008B662D"/>
    <w:rsid w:val="008C1A00"/>
    <w:rsid w:val="008C7FC0"/>
    <w:rsid w:val="008D109B"/>
    <w:rsid w:val="008D366C"/>
    <w:rsid w:val="008E33B2"/>
    <w:rsid w:val="00910A49"/>
    <w:rsid w:val="00914A2F"/>
    <w:rsid w:val="00916C27"/>
    <w:rsid w:val="00930A4C"/>
    <w:rsid w:val="00933942"/>
    <w:rsid w:val="00935B42"/>
    <w:rsid w:val="00940105"/>
    <w:rsid w:val="00952429"/>
    <w:rsid w:val="00957C47"/>
    <w:rsid w:val="00971598"/>
    <w:rsid w:val="009743F2"/>
    <w:rsid w:val="009800D4"/>
    <w:rsid w:val="009809C8"/>
    <w:rsid w:val="00993AA6"/>
    <w:rsid w:val="0099718B"/>
    <w:rsid w:val="009A1E89"/>
    <w:rsid w:val="009A3DC9"/>
    <w:rsid w:val="009A5691"/>
    <w:rsid w:val="009B16F8"/>
    <w:rsid w:val="009B3CFE"/>
    <w:rsid w:val="009C2C11"/>
    <w:rsid w:val="009D7091"/>
    <w:rsid w:val="009D7F5D"/>
    <w:rsid w:val="009E5A07"/>
    <w:rsid w:val="009F1ED1"/>
    <w:rsid w:val="00A120F5"/>
    <w:rsid w:val="00A125B1"/>
    <w:rsid w:val="00A125CE"/>
    <w:rsid w:val="00A12B6A"/>
    <w:rsid w:val="00A14AC4"/>
    <w:rsid w:val="00A23429"/>
    <w:rsid w:val="00A37E09"/>
    <w:rsid w:val="00A55E25"/>
    <w:rsid w:val="00A56CB5"/>
    <w:rsid w:val="00A77912"/>
    <w:rsid w:val="00A842D0"/>
    <w:rsid w:val="00A8502A"/>
    <w:rsid w:val="00A86456"/>
    <w:rsid w:val="00A91065"/>
    <w:rsid w:val="00A97BA3"/>
    <w:rsid w:val="00A97CE7"/>
    <w:rsid w:val="00AB11D5"/>
    <w:rsid w:val="00AC5A41"/>
    <w:rsid w:val="00AE02BA"/>
    <w:rsid w:val="00AE046B"/>
    <w:rsid w:val="00AE04B8"/>
    <w:rsid w:val="00AE261D"/>
    <w:rsid w:val="00AE789B"/>
    <w:rsid w:val="00B0508C"/>
    <w:rsid w:val="00B132EB"/>
    <w:rsid w:val="00B16EBB"/>
    <w:rsid w:val="00B172D9"/>
    <w:rsid w:val="00B2272C"/>
    <w:rsid w:val="00B32C95"/>
    <w:rsid w:val="00B6288A"/>
    <w:rsid w:val="00B73AAF"/>
    <w:rsid w:val="00B77FCA"/>
    <w:rsid w:val="00B8293F"/>
    <w:rsid w:val="00B8369E"/>
    <w:rsid w:val="00B85A8B"/>
    <w:rsid w:val="00B87FD1"/>
    <w:rsid w:val="00B91F71"/>
    <w:rsid w:val="00B955F9"/>
    <w:rsid w:val="00B97451"/>
    <w:rsid w:val="00BA1C7B"/>
    <w:rsid w:val="00BA28D3"/>
    <w:rsid w:val="00BA31BC"/>
    <w:rsid w:val="00BB7621"/>
    <w:rsid w:val="00BC6736"/>
    <w:rsid w:val="00BC7C62"/>
    <w:rsid w:val="00BF1ECA"/>
    <w:rsid w:val="00C04CBC"/>
    <w:rsid w:val="00C200D5"/>
    <w:rsid w:val="00C51900"/>
    <w:rsid w:val="00C60333"/>
    <w:rsid w:val="00C62DF2"/>
    <w:rsid w:val="00C80684"/>
    <w:rsid w:val="00C9288B"/>
    <w:rsid w:val="00CA6247"/>
    <w:rsid w:val="00CA77DD"/>
    <w:rsid w:val="00CB14B1"/>
    <w:rsid w:val="00CB279D"/>
    <w:rsid w:val="00CB2A95"/>
    <w:rsid w:val="00CB7A51"/>
    <w:rsid w:val="00CC56F9"/>
    <w:rsid w:val="00CD3FE1"/>
    <w:rsid w:val="00D06384"/>
    <w:rsid w:val="00D15DFB"/>
    <w:rsid w:val="00D27FA4"/>
    <w:rsid w:val="00D31B5A"/>
    <w:rsid w:val="00D40DFC"/>
    <w:rsid w:val="00D43CEF"/>
    <w:rsid w:val="00D6049D"/>
    <w:rsid w:val="00D61883"/>
    <w:rsid w:val="00D65852"/>
    <w:rsid w:val="00D8182D"/>
    <w:rsid w:val="00DC5934"/>
    <w:rsid w:val="00DC5ADD"/>
    <w:rsid w:val="00DD4A9F"/>
    <w:rsid w:val="00DD6F11"/>
    <w:rsid w:val="00DE7B78"/>
    <w:rsid w:val="00E03056"/>
    <w:rsid w:val="00E06060"/>
    <w:rsid w:val="00E10749"/>
    <w:rsid w:val="00E11521"/>
    <w:rsid w:val="00E1606A"/>
    <w:rsid w:val="00E34E75"/>
    <w:rsid w:val="00E40099"/>
    <w:rsid w:val="00E42F5D"/>
    <w:rsid w:val="00E601A8"/>
    <w:rsid w:val="00E62F9F"/>
    <w:rsid w:val="00E65C8A"/>
    <w:rsid w:val="00E676BB"/>
    <w:rsid w:val="00E85701"/>
    <w:rsid w:val="00E86146"/>
    <w:rsid w:val="00E945FE"/>
    <w:rsid w:val="00E97AD4"/>
    <w:rsid w:val="00EA0504"/>
    <w:rsid w:val="00EA2763"/>
    <w:rsid w:val="00EB571D"/>
    <w:rsid w:val="00EC753B"/>
    <w:rsid w:val="00EC770E"/>
    <w:rsid w:val="00ED378A"/>
    <w:rsid w:val="00EE1442"/>
    <w:rsid w:val="00EE213F"/>
    <w:rsid w:val="00F0042A"/>
    <w:rsid w:val="00F00A70"/>
    <w:rsid w:val="00F15818"/>
    <w:rsid w:val="00F16564"/>
    <w:rsid w:val="00F271B8"/>
    <w:rsid w:val="00F30CA5"/>
    <w:rsid w:val="00F328BE"/>
    <w:rsid w:val="00F35D13"/>
    <w:rsid w:val="00F44459"/>
    <w:rsid w:val="00F51103"/>
    <w:rsid w:val="00F54B17"/>
    <w:rsid w:val="00F70BBA"/>
    <w:rsid w:val="00F73AB0"/>
    <w:rsid w:val="00F73E04"/>
    <w:rsid w:val="00F74E36"/>
    <w:rsid w:val="00F94455"/>
    <w:rsid w:val="00F9761F"/>
    <w:rsid w:val="00FA0074"/>
    <w:rsid w:val="00FA09D3"/>
    <w:rsid w:val="00FA3FDD"/>
    <w:rsid w:val="00FB06C3"/>
    <w:rsid w:val="00FB1278"/>
    <w:rsid w:val="00FB6D9A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2B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8570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5701"/>
    <w:rPr>
      <w:color w:val="000080"/>
      <w:u w:val="single"/>
    </w:rPr>
  </w:style>
  <w:style w:type="character" w:customStyle="1" w:styleId="Nagwek1Exact">
    <w:name w:val="Nagłówek #1 Exact"/>
    <w:basedOn w:val="Domylnaczcionkaakapitu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BezpogrubieniaExact">
    <w:name w:val="Nagłówek #1 + Bez pogrubienia Exact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Exact">
    <w:name w:val="Tekst treści (6) Exact"/>
    <w:basedOn w:val="Domylnaczcionkaakapitu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Exact1">
    <w:name w:val="Tekst treści (6) Exact1"/>
    <w:basedOn w:val="Teksttreci6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Teksttreci9Exact">
    <w:name w:val="Tekst treści (9) Exact"/>
    <w:basedOn w:val="Domylnaczcionkaakapitu"/>
    <w:link w:val="Teksttreci9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1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Bezpogrubienia">
    <w:name w:val="Nagłówek lub stopka + 8 pt;Bez pogrubienia"/>
    <w:basedOn w:val="Nagweklubstopka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0">
    <w:name w:val="Nagłówek #1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Kursywa">
    <w:name w:val="Tekst treści (2) + Kursywa"/>
    <w:basedOn w:val="Teksttreci2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0">
    <w:name w:val="Tekst treści (2)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8570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Bezkursywy">
    <w:name w:val="Tekst treści (3) + Bez kursywy"/>
    <w:basedOn w:val="Teksttreci3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E8570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Bezkursywy">
    <w:name w:val="Tekst treści (5) + Bez kursywy"/>
    <w:basedOn w:val="Teksttreci5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Kursywa">
    <w:name w:val="Tekst treści (6) + Kursywa"/>
    <w:basedOn w:val="Teksttreci6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2">
    <w:name w:val="Nagłówek #12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2">
    <w:name w:val="Tekst treści (2) + Pogrubienie2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1">
    <w:name w:val="Tekst treści (2) + Pogrubienie1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Constantia13ptKursywa">
    <w:name w:val="Tekst treści (2) + Constantia;13 pt;Kursywa"/>
    <w:basedOn w:val="Teksttreci2"/>
    <w:rsid w:val="00E8570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Constantia15pt">
    <w:name w:val="Tekst treści (2) + Constantia;15 pt"/>
    <w:basedOn w:val="Teksttreci2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Constantia15pt1">
    <w:name w:val="Tekst treści (2) + Constantia;15 pt1"/>
    <w:basedOn w:val="Teksttreci2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E8570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Teksttreci8">
    <w:name w:val="Tekst treści (8)_"/>
    <w:basedOn w:val="Domylnaczcionkaakapitu"/>
    <w:link w:val="Teksttreci81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80">
    <w:name w:val="Tekst treści (8)"/>
    <w:basedOn w:val="Teksttreci8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Constantia6pt">
    <w:name w:val="Tekst treści (8) + Constantia;6 pt"/>
    <w:basedOn w:val="Teksttreci8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0">
    <w:name w:val="Tekst treści (10)"/>
    <w:basedOn w:val="Teksttreci1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Constantia6pt">
    <w:name w:val="Tekst treści (10) + Constantia;6 pt"/>
    <w:basedOn w:val="Teksttreci10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E8570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9BezpogrubieniaExact">
    <w:name w:val="Tekst treści (9) + Bez pogrubienia Exact"/>
    <w:basedOn w:val="Teksttreci9Exact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1">
    <w:name w:val="Nagłówek #11"/>
    <w:basedOn w:val="Normalny"/>
    <w:link w:val="Nagwek1"/>
    <w:rsid w:val="00E85701"/>
    <w:pPr>
      <w:shd w:val="clear" w:color="auto" w:fill="FFFFFF"/>
      <w:spacing w:line="226" w:lineRule="exact"/>
      <w:ind w:hanging="38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E85701"/>
    <w:pPr>
      <w:shd w:val="clear" w:color="auto" w:fill="FFFFFF"/>
      <w:spacing w:line="216" w:lineRule="exact"/>
      <w:ind w:hanging="360"/>
    </w:pPr>
    <w:rPr>
      <w:rFonts w:ascii="Arial" w:eastAsia="Arial" w:hAnsi="Arial" w:cs="Arial"/>
      <w:sz w:val="16"/>
      <w:szCs w:val="16"/>
    </w:rPr>
  </w:style>
  <w:style w:type="paragraph" w:customStyle="1" w:styleId="Teksttreci9">
    <w:name w:val="Tekst treści (9)"/>
    <w:basedOn w:val="Normalny"/>
    <w:link w:val="Teksttreci9Exact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rsid w:val="00E8570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8570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E85701"/>
    <w:pPr>
      <w:shd w:val="clear" w:color="auto" w:fill="FFFFFF"/>
      <w:spacing w:before="180" w:line="216" w:lineRule="exact"/>
      <w:ind w:hanging="360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E85701"/>
    <w:pPr>
      <w:shd w:val="clear" w:color="auto" w:fill="FFFFFF"/>
      <w:spacing w:line="216" w:lineRule="exact"/>
      <w:ind w:hanging="360"/>
    </w:pPr>
    <w:rPr>
      <w:rFonts w:ascii="Arial" w:eastAsia="Arial" w:hAnsi="Arial" w:cs="Arial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E85701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E85701"/>
    <w:pPr>
      <w:shd w:val="clear" w:color="auto" w:fill="FFFFFF"/>
      <w:spacing w:before="60" w:after="48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Teksttreci81">
    <w:name w:val="Tekst treści (8)1"/>
    <w:basedOn w:val="Normalny"/>
    <w:link w:val="Teksttreci8"/>
    <w:rsid w:val="00E85701"/>
    <w:pPr>
      <w:shd w:val="clear" w:color="auto" w:fill="FFFFFF"/>
      <w:spacing w:before="480" w:after="48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Teksttreci101">
    <w:name w:val="Tekst treści (10)1"/>
    <w:basedOn w:val="Normalny"/>
    <w:link w:val="Teksttreci10"/>
    <w:rsid w:val="00E85701"/>
    <w:pPr>
      <w:shd w:val="clear" w:color="auto" w:fill="FFFFFF"/>
      <w:spacing w:before="540" w:after="5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Podpisobrazu0">
    <w:name w:val="Podpis obrazu"/>
    <w:basedOn w:val="Normalny"/>
    <w:link w:val="Podpisobrazu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92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4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49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4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492"/>
    <w:rPr>
      <w:b/>
      <w:bCs/>
      <w:color w:val="000000"/>
      <w:sz w:val="20"/>
      <w:szCs w:val="20"/>
    </w:rPr>
  </w:style>
  <w:style w:type="paragraph" w:customStyle="1" w:styleId="Default">
    <w:name w:val="Default"/>
    <w:rsid w:val="00F73AB0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14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00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14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005"/>
    <w:rPr>
      <w:color w:val="000000"/>
    </w:rPr>
  </w:style>
  <w:style w:type="character" w:customStyle="1" w:styleId="Nagwek2">
    <w:name w:val="Nagłówek #2_"/>
    <w:basedOn w:val="Domylnaczcionkaakapitu"/>
    <w:link w:val="Nagwek20"/>
    <w:rsid w:val="00BC673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C6736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2B6CAA"/>
    <w:pPr>
      <w:ind w:left="720"/>
      <w:contextualSpacing/>
    </w:pPr>
  </w:style>
  <w:style w:type="table" w:styleId="Tabela-Siatka">
    <w:name w:val="Table Grid"/>
    <w:basedOn w:val="Standardowy"/>
    <w:uiPriority w:val="59"/>
    <w:rsid w:val="00CB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11EA3"/>
  </w:style>
  <w:style w:type="character" w:customStyle="1" w:styleId="luchili">
    <w:name w:val="luc_hili"/>
    <w:basedOn w:val="Domylnaczcionkaakapitu"/>
    <w:rsid w:val="00211EA3"/>
  </w:style>
  <w:style w:type="character" w:customStyle="1" w:styleId="luchililuchiliselected">
    <w:name w:val="luc_hili luc_hili_selected"/>
    <w:basedOn w:val="Domylnaczcionkaakapitu"/>
    <w:rsid w:val="00502995"/>
  </w:style>
  <w:style w:type="paragraph" w:styleId="Poprawka">
    <w:name w:val="Revision"/>
    <w:hidden/>
    <w:uiPriority w:val="99"/>
    <w:semiHidden/>
    <w:rsid w:val="004C611E"/>
    <w:pPr>
      <w:widowControl/>
    </w:pPr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0C6AE6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F551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1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1949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2020-07-14T12:49:00Z</dcterms:created>
  <dcterms:modified xsi:type="dcterms:W3CDTF">2021-07-29T11:37:00Z</dcterms:modified>
</cp:coreProperties>
</file>