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FB" w:rsidRPr="00084E80" w:rsidRDefault="00B46AFB" w:rsidP="00FB20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409"/>
        <w:gridCol w:w="778"/>
        <w:gridCol w:w="280"/>
        <w:gridCol w:w="1352"/>
        <w:gridCol w:w="1200"/>
        <w:gridCol w:w="283"/>
        <w:gridCol w:w="73"/>
        <w:gridCol w:w="853"/>
        <w:gridCol w:w="1059"/>
        <w:gridCol w:w="283"/>
        <w:gridCol w:w="993"/>
      </w:tblGrid>
      <w:tr w:rsidR="00A63EC5" w:rsidRPr="00A63EC5" w:rsidTr="008C01C7">
        <w:trPr>
          <w:trHeight w:val="182"/>
        </w:trPr>
        <w:tc>
          <w:tcPr>
            <w:tcW w:w="9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3864" w:themeFill="accent5" w:themeFillShade="80"/>
            <w:vAlign w:val="center"/>
          </w:tcPr>
          <w:p w:rsidR="00A63EC5" w:rsidRDefault="00140184" w:rsidP="00632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63EC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 xml:space="preserve">OFERTA REALIZACJI ZADANIA </w:t>
            </w:r>
            <w:r w:rsid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PUBLICZNEGO </w:t>
            </w:r>
            <w:r w:rsidR="00A63EC5" w:rsidRPr="00A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W CELU ZAPEWNIENIA POMOCY OBYWATELOM UKRAINY, PRZEBYWAJĄCYM NA TERENIE WOJEWÓDZTWA DOLNOŚLĄSKIEGO, </w:t>
            </w:r>
            <w:r w:rsidR="00A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br/>
            </w:r>
            <w:r w:rsidR="00A63EC5" w:rsidRPr="00A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W ZWIĄZKU Z KONFLIKTEM ZBROJNYM NA TERYTORIUM TEGO PAŃSTWA</w:t>
            </w:r>
          </w:p>
          <w:p w:rsidR="006322CB" w:rsidRPr="00A63EC5" w:rsidRDefault="006322CB" w:rsidP="00632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  <w:tr w:rsidR="002724A6" w:rsidRPr="00A63EC5" w:rsidTr="008C01C7">
        <w:trPr>
          <w:trHeight w:val="248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RODZAJ OFERTY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2724A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MIKRODOTACJE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4A6" w:rsidRPr="00A63EC5" w:rsidRDefault="002724A6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2724A6">
            <w:pPr>
              <w:suppressAutoHyphens/>
              <w:snapToGrid w:val="0"/>
              <w:spacing w:after="0" w:line="240" w:lineRule="auto"/>
              <w:ind w:left="708"/>
              <w:jc w:val="right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DOTACJE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4A6" w:rsidRPr="00A63EC5" w:rsidRDefault="002724A6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  <w:tr w:rsidR="007A29AF" w:rsidRPr="00A63EC5" w:rsidTr="008C01C7">
        <w:trPr>
          <w:trHeight w:val="248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3864" w:themeFill="accent5" w:themeFillShade="80"/>
          </w:tcPr>
          <w:p w:rsidR="007A29AF" w:rsidRPr="007A29AF" w:rsidRDefault="00E02AE8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TYTUŁ</w:t>
            </w:r>
            <w:r w:rsidR="007A29AF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 xml:space="preserve"> ZADANIA</w:t>
            </w:r>
          </w:p>
        </w:tc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9AF" w:rsidRPr="005013A3" w:rsidRDefault="007A29AF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63EC5" w:rsidRPr="00A63EC5" w:rsidTr="008C01C7">
        <w:trPr>
          <w:trHeight w:val="248"/>
        </w:trPr>
        <w:tc>
          <w:tcPr>
            <w:tcW w:w="9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3864" w:themeFill="accent5" w:themeFillShade="80"/>
          </w:tcPr>
          <w:p w:rsidR="00140184" w:rsidRPr="00A63EC5" w:rsidRDefault="00140184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I. DANE DOTYCZĄCE OFERENTA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B46AFB" w:rsidRPr="00A63EC5" w:rsidRDefault="00140184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Nazwa i adres siedziby oferenta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FB" w:rsidRPr="005013A3" w:rsidRDefault="00B46AFB" w:rsidP="00CA31D9">
            <w:pPr>
              <w:spacing w:after="0" w:line="240" w:lineRule="auto"/>
              <w:ind w:right="284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5013A3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FB20E8" w:rsidRPr="00A63EC5" w:rsidRDefault="007E5DD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KRS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E8" w:rsidRPr="005013A3" w:rsidRDefault="00FB20E8" w:rsidP="00CA31D9">
            <w:pPr>
              <w:spacing w:after="0" w:line="240" w:lineRule="auto"/>
              <w:ind w:right="284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AE505B" w:rsidRPr="00A63EC5" w:rsidRDefault="007E5DD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5B" w:rsidRPr="005013A3" w:rsidRDefault="00AE505B" w:rsidP="00CA31D9">
            <w:pPr>
              <w:spacing w:after="0" w:line="240" w:lineRule="auto"/>
              <w:ind w:right="284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FB20E8" w:rsidRPr="00A63EC5" w:rsidRDefault="007E5DD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E8" w:rsidRPr="005013A3" w:rsidRDefault="00FB20E8" w:rsidP="00CA31D9">
            <w:pPr>
              <w:spacing w:after="0" w:line="240" w:lineRule="auto"/>
              <w:ind w:right="284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II. DANE OSOBY DO KONTAKTÓW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 xml:space="preserve">Imię i nazwisko 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17D2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Funkcja w organizacji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17D2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Numer telefonu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17D2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Adres e-mail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2D2245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III.  DOŚWIADCZENIE OFERENTA</w:t>
            </w:r>
          </w:p>
        </w:tc>
      </w:tr>
      <w:tr w:rsidR="00AA17D2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Informacja o zrealizowanych projektach (max. 1000 słów)</w:t>
            </w:r>
          </w:p>
        </w:tc>
      </w:tr>
      <w:tr w:rsidR="00A63EC5" w:rsidRPr="00A63EC5" w:rsidTr="006A6BB2">
        <w:trPr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IV. OPIS DZIAŁAŃ POMOCOWYCH NA RZECZ UCHODŹCÓW Z UKRAINY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Informacja o dotychczasowym wsparciu uchodźców z Ukrainy udzielonym po 24.02.2022 r. (max. 1000 znaków)</w:t>
            </w:r>
          </w:p>
        </w:tc>
      </w:tr>
      <w:tr w:rsidR="00140184" w:rsidRPr="00A63EC5" w:rsidTr="006A6BB2">
        <w:trPr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Opis planowanych działań pomocowych dla uchodźców z Ukrainy (szczegółowy zakres rzeczowy, planowana liczba odbiorców zadania, informacja o posiadanych zasobach rzeczowych </w:t>
            </w:r>
            <w:r w:rsidR="001464C1">
              <w:rPr>
                <w:rFonts w:cs="Times New Roman"/>
                <w:color w:val="FFFFFF" w:themeColor="background1"/>
                <w:sz w:val="24"/>
                <w:szCs w:val="24"/>
              </w:rPr>
              <w:br/>
            </w: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 kadrowych zapewniających wykonanie zadania, udział wolontariuszy)</w:t>
            </w:r>
          </w:p>
        </w:tc>
      </w:tr>
      <w:tr w:rsidR="00140184" w:rsidRPr="00A63EC5" w:rsidTr="006A6BB2">
        <w:trPr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9F5C7B">
              <w:rPr>
                <w:rFonts w:cs="Times New Roman"/>
                <w:color w:val="FFFFFF" w:themeColor="background1"/>
                <w:sz w:val="24"/>
                <w:szCs w:val="24"/>
              </w:rPr>
              <w:t>Opis zakładanych rezultatów realizacji zadania</w:t>
            </w:r>
            <w:r w:rsidR="007B1C48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</w:tr>
      <w:tr w:rsidR="00140184" w:rsidRPr="00A63EC5" w:rsidTr="006A6BB2">
        <w:trPr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236D61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40184" w:rsidRPr="00236D61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F7835" w:rsidRPr="00A63EC5" w:rsidTr="008C01C7">
        <w:trPr>
          <w:cantSplit/>
          <w:trHeight w:val="211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Termin realizacji</w:t>
            </w:r>
            <w:r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zadania</w:t>
            </w: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Miejsce realizacji</w:t>
            </w:r>
            <w:r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zadania</w:t>
            </w: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Całkowity koszt zadania:</w:t>
            </w:r>
          </w:p>
        </w:tc>
      </w:tr>
      <w:tr w:rsidR="007F7835" w:rsidRPr="00A63EC5" w:rsidTr="00A405D0">
        <w:trPr>
          <w:trHeight w:val="211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245" w:rsidRDefault="002D2245" w:rsidP="00A405D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36D61" w:rsidRPr="00236D61" w:rsidRDefault="00236D61" w:rsidP="00A405D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35" w:rsidRPr="00236D61" w:rsidRDefault="007F7835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35" w:rsidRPr="00236D61" w:rsidRDefault="007F7835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9F5C7B" w:rsidRDefault="004A5B3F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9F5C7B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spacing w:after="0" w:line="240" w:lineRule="auto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Oferent zmierza odpłatnie lub nieodpłatnie realizować zadanie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Oferent nie zalega z opłacaniem należności </w:t>
            </w:r>
            <w:r w:rsidR="00FB4FA6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z tytułu </w:t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zobowiązań podatkowych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Oferent nie zalega z opłacaniem należności z tytułu ubezpieczeń społecznych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lastRenderedPageBreak/>
              <w:t xml:space="preserve">Dane zawarte w cz. I Dane dotyczące oferent są zgodne  </w:t>
            </w:r>
            <w:r w:rsidR="00FB4FA6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br/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z danymi w KRS/właściwą ewidencją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4A5B3F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</w:t>
            </w:r>
            <w:r w:rsidR="0098237F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/złożą</w:t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 stosowne ośw</w:t>
            </w:r>
            <w:r w:rsidR="0098237F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iadczenie, zgodne </w:t>
            </w:r>
            <w:r w:rsidR="00FB4FA6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z przepisami </w:t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o ochronie danych osobowych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B4FA6" w:rsidRPr="00A63EC5" w:rsidTr="008C01C7">
        <w:trPr>
          <w:cantSplit/>
          <w:trHeight w:val="2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Imię i nazwisko osób/y upoważnionej do składania oświadczeń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FB4FA6" w:rsidRPr="00A63EC5" w:rsidTr="00A405D0">
        <w:trPr>
          <w:trHeight w:val="2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D61" w:rsidRDefault="00236D61" w:rsidP="00A405D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A405D0" w:rsidRPr="005013A3" w:rsidRDefault="00A405D0" w:rsidP="00A405D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Pr="005013A3" w:rsidRDefault="00FB4FA6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Pr="005013A3" w:rsidRDefault="00FB4FA6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Pr="005013A3" w:rsidRDefault="00FB4FA6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F5C7B" w:rsidRPr="00A63EC5" w:rsidTr="008C01C7">
        <w:trPr>
          <w:cantSplit/>
          <w:trHeight w:val="211"/>
        </w:trPr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9F5C7B" w:rsidRPr="009F5C7B" w:rsidRDefault="009F5C7B" w:rsidP="00403393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9F5C7B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F5C7B" w:rsidRPr="00A63EC5" w:rsidRDefault="007B1C48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color w:val="FFFFFF" w:themeColor="background1"/>
                <w:sz w:val="24"/>
                <w:szCs w:val="24"/>
              </w:rPr>
              <w:t>Oferent wypełnia</w:t>
            </w:r>
            <w:r w:rsidR="009F5C7B" w:rsidRPr="00A63EC5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pola białe</w:t>
            </w:r>
          </w:p>
        </w:tc>
      </w:tr>
      <w:tr w:rsidR="009F5C7B" w:rsidRPr="00A63EC5" w:rsidTr="008C01C7">
        <w:trPr>
          <w:cantSplit/>
          <w:trHeight w:val="211"/>
        </w:trPr>
        <w:tc>
          <w:tcPr>
            <w:tcW w:w="34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F5C7B" w:rsidRPr="00A63EC5" w:rsidRDefault="009F5C7B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F5C7B" w:rsidRPr="00A63EC5" w:rsidRDefault="009F5C7B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Wymagane załączniki do Oferty:</w:t>
            </w:r>
          </w:p>
          <w:p w:rsidR="002E62F9" w:rsidRDefault="009F35F6" w:rsidP="001401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k</w:t>
            </w:r>
            <w:r w:rsidR="002E62F9"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osztorys zadania</w:t>
            </w:r>
            <w:r w:rsid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;</w:t>
            </w:r>
          </w:p>
          <w:p w:rsidR="002E62F9" w:rsidRDefault="002E62F9" w:rsidP="002E62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kopia aktualnego wyciągu z właściwego rejestru lub ewidencji (jeżeli jest inny niż KRS);</w:t>
            </w:r>
          </w:p>
          <w:p w:rsidR="009F5C7B" w:rsidRPr="002E62F9" w:rsidRDefault="002E62F9" w:rsidP="002E62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statut oferenta (potwierdzony za zgodność 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br/>
            </w:r>
            <w:r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z oryginałem)</w:t>
            </w:r>
            <w:r w:rsidR="00245940"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.</w:t>
            </w:r>
          </w:p>
        </w:tc>
      </w:tr>
    </w:tbl>
    <w:p w:rsidR="00B46AFB" w:rsidRDefault="00B46AFB" w:rsidP="00B4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E36" w:rsidRDefault="002D6E36" w:rsidP="002D6E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6E36" w:rsidRPr="003C3679" w:rsidRDefault="002D6E36" w:rsidP="00C45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AFB" w:rsidRPr="003C3679" w:rsidRDefault="00B46AFB" w:rsidP="00377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38" w:rsidRDefault="00A405D0"/>
    <w:p w:rsidR="00546FB5" w:rsidRDefault="00546FB5"/>
    <w:p w:rsidR="00517761" w:rsidRPr="00517761" w:rsidRDefault="00517761">
      <w:pPr>
        <w:rPr>
          <w:rFonts w:ascii="Times New Roman" w:hAnsi="Times New Roman" w:cs="Times New Roman"/>
          <w:sz w:val="16"/>
          <w:szCs w:val="16"/>
        </w:rPr>
      </w:pPr>
    </w:p>
    <w:sectPr w:rsidR="00517761" w:rsidRPr="005177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89" w:rsidRDefault="001F6189" w:rsidP="00317D62">
      <w:pPr>
        <w:spacing w:after="0" w:line="240" w:lineRule="auto"/>
      </w:pPr>
      <w:r>
        <w:separator/>
      </w:r>
    </w:p>
  </w:endnote>
  <w:endnote w:type="continuationSeparator" w:id="0">
    <w:p w:rsidR="001F6189" w:rsidRDefault="001F6189" w:rsidP="0031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2743629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7D62" w:rsidRPr="00317D62" w:rsidRDefault="00317D62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7D6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405D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17D6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405D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17D62" w:rsidRPr="00FB5628" w:rsidRDefault="00FB5628" w:rsidP="00FB5628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B5628">
      <w:rPr>
        <w:rFonts w:ascii="Times New Roman" w:hAnsi="Times New Roman" w:cs="Times New Roman"/>
        <w:sz w:val="16"/>
        <w:szCs w:val="16"/>
      </w:rPr>
      <w:t>Dolnośląski Urząd Wojewódzki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89" w:rsidRDefault="001F6189" w:rsidP="00317D62">
      <w:pPr>
        <w:spacing w:after="0" w:line="240" w:lineRule="auto"/>
      </w:pPr>
      <w:r>
        <w:separator/>
      </w:r>
    </w:p>
  </w:footnote>
  <w:footnote w:type="continuationSeparator" w:id="0">
    <w:p w:rsidR="001F6189" w:rsidRDefault="001F6189" w:rsidP="0031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2" w:rsidRPr="00317D62" w:rsidRDefault="00317D62" w:rsidP="00317D62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#SOLIDARNIZ</w:t>
    </w:r>
    <w:r w:rsidRPr="00317D62">
      <w:rPr>
        <w:rFonts w:ascii="Times New Roman" w:hAnsi="Times New Roman" w:cs="Times New Roman"/>
        <w:sz w:val="16"/>
        <w:szCs w:val="16"/>
      </w:rPr>
      <w:t xml:space="preserve">UKRAINĄ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6ED5"/>
    <w:multiLevelType w:val="multilevel"/>
    <w:tmpl w:val="68A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41CF0"/>
    <w:multiLevelType w:val="hybridMultilevel"/>
    <w:tmpl w:val="B95A3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F666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F7F1F"/>
    <w:multiLevelType w:val="hybridMultilevel"/>
    <w:tmpl w:val="72C44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53823"/>
    <w:multiLevelType w:val="hybridMultilevel"/>
    <w:tmpl w:val="C0AC3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52EAB"/>
    <w:multiLevelType w:val="hybridMultilevel"/>
    <w:tmpl w:val="BB94C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B2E64"/>
    <w:multiLevelType w:val="hybridMultilevel"/>
    <w:tmpl w:val="FB1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F1E27"/>
    <w:multiLevelType w:val="hybridMultilevel"/>
    <w:tmpl w:val="F4D67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838ED"/>
    <w:multiLevelType w:val="hybridMultilevel"/>
    <w:tmpl w:val="438E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C1128"/>
    <w:multiLevelType w:val="hybridMultilevel"/>
    <w:tmpl w:val="B4F6C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1687D"/>
    <w:multiLevelType w:val="hybridMultilevel"/>
    <w:tmpl w:val="C3427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B"/>
    <w:rsid w:val="0000048A"/>
    <w:rsid w:val="00025696"/>
    <w:rsid w:val="00033360"/>
    <w:rsid w:val="00055724"/>
    <w:rsid w:val="0007422D"/>
    <w:rsid w:val="00081130"/>
    <w:rsid w:val="00084E80"/>
    <w:rsid w:val="000C470F"/>
    <w:rsid w:val="000F6F41"/>
    <w:rsid w:val="00125C3A"/>
    <w:rsid w:val="00140184"/>
    <w:rsid w:val="001464C1"/>
    <w:rsid w:val="00146CFC"/>
    <w:rsid w:val="00183F38"/>
    <w:rsid w:val="001A2063"/>
    <w:rsid w:val="001A370E"/>
    <w:rsid w:val="001A45AC"/>
    <w:rsid w:val="001B4D91"/>
    <w:rsid w:val="001D4987"/>
    <w:rsid w:val="001D5EB5"/>
    <w:rsid w:val="001F6189"/>
    <w:rsid w:val="00236D61"/>
    <w:rsid w:val="00242BA6"/>
    <w:rsid w:val="00245940"/>
    <w:rsid w:val="002724A6"/>
    <w:rsid w:val="00281CE6"/>
    <w:rsid w:val="00295695"/>
    <w:rsid w:val="002C72CF"/>
    <w:rsid w:val="002D2245"/>
    <w:rsid w:val="002D4BBC"/>
    <w:rsid w:val="002D6E36"/>
    <w:rsid w:val="002D6F0D"/>
    <w:rsid w:val="002E62F9"/>
    <w:rsid w:val="003121BF"/>
    <w:rsid w:val="00317D62"/>
    <w:rsid w:val="00327BBD"/>
    <w:rsid w:val="00355588"/>
    <w:rsid w:val="00377B8C"/>
    <w:rsid w:val="003C3679"/>
    <w:rsid w:val="00403393"/>
    <w:rsid w:val="0043201F"/>
    <w:rsid w:val="00495E65"/>
    <w:rsid w:val="004A5B3F"/>
    <w:rsid w:val="004D5F4B"/>
    <w:rsid w:val="004E6289"/>
    <w:rsid w:val="004F6A08"/>
    <w:rsid w:val="005013A3"/>
    <w:rsid w:val="005102E8"/>
    <w:rsid w:val="00511982"/>
    <w:rsid w:val="00517761"/>
    <w:rsid w:val="00546FB5"/>
    <w:rsid w:val="005578C5"/>
    <w:rsid w:val="005B3409"/>
    <w:rsid w:val="005C54E5"/>
    <w:rsid w:val="005C6A79"/>
    <w:rsid w:val="005D699B"/>
    <w:rsid w:val="005E32F3"/>
    <w:rsid w:val="005E3FCE"/>
    <w:rsid w:val="005E4F18"/>
    <w:rsid w:val="005F1369"/>
    <w:rsid w:val="00624B26"/>
    <w:rsid w:val="006322CB"/>
    <w:rsid w:val="00665C8A"/>
    <w:rsid w:val="00671223"/>
    <w:rsid w:val="00680A41"/>
    <w:rsid w:val="006958B3"/>
    <w:rsid w:val="006A6BB2"/>
    <w:rsid w:val="006B66F5"/>
    <w:rsid w:val="006D3447"/>
    <w:rsid w:val="006E6153"/>
    <w:rsid w:val="007119F1"/>
    <w:rsid w:val="00713393"/>
    <w:rsid w:val="0072773F"/>
    <w:rsid w:val="007546C3"/>
    <w:rsid w:val="00766EF4"/>
    <w:rsid w:val="00770912"/>
    <w:rsid w:val="007A29AF"/>
    <w:rsid w:val="007B1C48"/>
    <w:rsid w:val="007E5DD6"/>
    <w:rsid w:val="007E7DFF"/>
    <w:rsid w:val="007F3942"/>
    <w:rsid w:val="007F7835"/>
    <w:rsid w:val="00831354"/>
    <w:rsid w:val="00836F00"/>
    <w:rsid w:val="008374F9"/>
    <w:rsid w:val="008A1546"/>
    <w:rsid w:val="008C01C7"/>
    <w:rsid w:val="008F0CFC"/>
    <w:rsid w:val="00905645"/>
    <w:rsid w:val="00976E86"/>
    <w:rsid w:val="0098237F"/>
    <w:rsid w:val="009A23E6"/>
    <w:rsid w:val="009A4113"/>
    <w:rsid w:val="009D1E94"/>
    <w:rsid w:val="009F35F6"/>
    <w:rsid w:val="009F5C7B"/>
    <w:rsid w:val="00A405D0"/>
    <w:rsid w:val="00A50350"/>
    <w:rsid w:val="00A63EC5"/>
    <w:rsid w:val="00A73FE8"/>
    <w:rsid w:val="00A93650"/>
    <w:rsid w:val="00A95A89"/>
    <w:rsid w:val="00AA17D2"/>
    <w:rsid w:val="00AA4CAD"/>
    <w:rsid w:val="00AC47FC"/>
    <w:rsid w:val="00AE505B"/>
    <w:rsid w:val="00B04084"/>
    <w:rsid w:val="00B159A8"/>
    <w:rsid w:val="00B36FBE"/>
    <w:rsid w:val="00B46AFB"/>
    <w:rsid w:val="00B54085"/>
    <w:rsid w:val="00BA0EEA"/>
    <w:rsid w:val="00C13887"/>
    <w:rsid w:val="00C17FF5"/>
    <w:rsid w:val="00C31A9B"/>
    <w:rsid w:val="00C4507F"/>
    <w:rsid w:val="00CA7592"/>
    <w:rsid w:val="00CC326E"/>
    <w:rsid w:val="00D10136"/>
    <w:rsid w:val="00D22121"/>
    <w:rsid w:val="00D328AC"/>
    <w:rsid w:val="00D3483B"/>
    <w:rsid w:val="00D43E3C"/>
    <w:rsid w:val="00D91458"/>
    <w:rsid w:val="00DC2741"/>
    <w:rsid w:val="00E02AE8"/>
    <w:rsid w:val="00E20532"/>
    <w:rsid w:val="00E438CF"/>
    <w:rsid w:val="00EB689E"/>
    <w:rsid w:val="00F837BE"/>
    <w:rsid w:val="00F92CCE"/>
    <w:rsid w:val="00FB20E8"/>
    <w:rsid w:val="00FB4FA6"/>
    <w:rsid w:val="00FB5628"/>
    <w:rsid w:val="00FC3DE5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E47D-668D-4084-87AE-CD94C32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FB"/>
    <w:pPr>
      <w:ind w:left="720"/>
      <w:contextualSpacing/>
    </w:pPr>
  </w:style>
  <w:style w:type="paragraph" w:customStyle="1" w:styleId="Standard">
    <w:name w:val="Standard"/>
    <w:rsid w:val="006B6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B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9A4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9A4113"/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1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62"/>
  </w:style>
  <w:style w:type="paragraph" w:styleId="Stopka">
    <w:name w:val="footer"/>
    <w:basedOn w:val="Normalny"/>
    <w:link w:val="StopkaZnak"/>
    <w:uiPriority w:val="99"/>
    <w:unhideWhenUsed/>
    <w:rsid w:val="0031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Marcinkiewicz</dc:creator>
  <cp:keywords/>
  <dc:description/>
  <cp:lastModifiedBy>Natasza Marcinkiewicz</cp:lastModifiedBy>
  <cp:revision>92</cp:revision>
  <cp:lastPrinted>2022-05-23T07:30:00Z</cp:lastPrinted>
  <dcterms:created xsi:type="dcterms:W3CDTF">2022-04-12T09:32:00Z</dcterms:created>
  <dcterms:modified xsi:type="dcterms:W3CDTF">2022-06-01T07:52:00Z</dcterms:modified>
</cp:coreProperties>
</file>