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C1" w:rsidRPr="000D3AC1" w:rsidRDefault="000D3AC1" w:rsidP="000D3A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D3AC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 wyników pierwszego naboru wniosków w ramach programu „MALUCH+” 2022-2029</w:t>
      </w:r>
    </w:p>
    <w:p w:rsidR="00CC4EB7" w:rsidRDefault="00CC4EB7"/>
    <w:p w:rsidR="006A7626" w:rsidRPr="000D3AC1" w:rsidRDefault="006A7626" w:rsidP="006A76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7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27 kwietnia 2023 r. Minister Rodziny i Polityki Społecznej ogłosił </w:t>
      </w:r>
      <w:r w:rsidRPr="006A76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wyniki</w:t>
      </w:r>
      <w:r w:rsidRPr="000D3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pierwszego naboru wniosków w ramach programu „MALUCH+” 2022-2029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A7626" w:rsidRPr="006A7626" w:rsidRDefault="006A7626" w:rsidP="006A7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62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ta znajduje się pod adresem:</w:t>
      </w:r>
    </w:p>
    <w:p w:rsidR="000D3AC1" w:rsidRPr="006A7626" w:rsidRDefault="00347D8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A7626" w:rsidRPr="006A7626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https://www.gov.pl/web/rodzina/ogloszenie-wynikow-pierwszego-naboru-wnioskow-w-ramach-programu-maluch-2022-2029</w:t>
        </w:r>
      </w:hyperlink>
    </w:p>
    <w:p w:rsidR="006A7626" w:rsidRDefault="006A7626">
      <w:pPr>
        <w:rPr>
          <w:rFonts w:ascii="Times New Roman" w:hAnsi="Times New Roman" w:cs="Times New Roman"/>
          <w:sz w:val="24"/>
          <w:szCs w:val="24"/>
        </w:rPr>
      </w:pPr>
      <w:r w:rsidRPr="006A7626">
        <w:rPr>
          <w:rFonts w:ascii="Times New Roman" w:hAnsi="Times New Roman" w:cs="Times New Roman"/>
          <w:sz w:val="24"/>
          <w:szCs w:val="24"/>
        </w:rPr>
        <w:t xml:space="preserve">W dniu następującym po ogłoszeniu wyników, tj. </w:t>
      </w:r>
      <w:r w:rsidRPr="006A7626">
        <w:rPr>
          <w:rStyle w:val="Pogrubienie"/>
          <w:rFonts w:ascii="Times New Roman" w:hAnsi="Times New Roman" w:cs="Times New Roman"/>
          <w:sz w:val="24"/>
          <w:szCs w:val="24"/>
        </w:rPr>
        <w:t>od 28 kwietnia 2023 r.</w:t>
      </w:r>
      <w:r w:rsidRPr="006A7626">
        <w:rPr>
          <w:rFonts w:ascii="Times New Roman" w:hAnsi="Times New Roman" w:cs="Times New Roman"/>
          <w:sz w:val="24"/>
          <w:szCs w:val="24"/>
        </w:rPr>
        <w:t xml:space="preserve"> rozpoczyna się bieg terminu na składanie oświadczeń o przyjęciu dofinansowania przez podmioty i osoby fizyczne zakwalifikowane w całości lub w części przez Ministra Rodziny i Polityki Społecznej. Termin wynosi 10 dni roboczych i kończy się </w:t>
      </w:r>
      <w:r w:rsidRPr="006A7626">
        <w:rPr>
          <w:rStyle w:val="Pogrubienie"/>
          <w:rFonts w:ascii="Times New Roman" w:hAnsi="Times New Roman" w:cs="Times New Roman"/>
          <w:sz w:val="24"/>
          <w:szCs w:val="24"/>
        </w:rPr>
        <w:t>15 maja 2023 r.</w:t>
      </w:r>
      <w:r w:rsidRPr="006A7626">
        <w:rPr>
          <w:rFonts w:ascii="Times New Roman" w:hAnsi="Times New Roman" w:cs="Times New Roman"/>
          <w:sz w:val="24"/>
          <w:szCs w:val="24"/>
        </w:rPr>
        <w:t xml:space="preserve"> Warunkiem dalszego uczestnictwa w Programie jest terminowe złożenie oświadczenia do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A7626">
        <w:rPr>
          <w:rFonts w:ascii="Times New Roman" w:hAnsi="Times New Roman" w:cs="Times New Roman"/>
          <w:sz w:val="24"/>
          <w:szCs w:val="24"/>
        </w:rPr>
        <w:t xml:space="preserve">ojewody. Oświadczenie składa się za pomocą odpowiednich systemów teleinformatycznych (gminy – Rejestr Żłobków, podmioty inne niż gmina – PIU </w:t>
      </w:r>
      <w:proofErr w:type="spellStart"/>
      <w:r w:rsidRPr="006A7626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Pr="006A7626">
        <w:rPr>
          <w:rFonts w:ascii="Times New Roman" w:hAnsi="Times New Roman" w:cs="Times New Roman"/>
          <w:sz w:val="24"/>
          <w:szCs w:val="24"/>
        </w:rPr>
        <w:t>) analogicznie jak wnioski aplikacyjne.</w:t>
      </w:r>
    </w:p>
    <w:p w:rsidR="00347D8D" w:rsidRDefault="00347D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77CA" w:rsidRPr="006A7626" w:rsidRDefault="00347D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96BF13" wp14:editId="352D2C85">
            <wp:extent cx="5760720" cy="810260"/>
            <wp:effectExtent l="0" t="0" r="0" b="8890"/>
            <wp:docPr id="10" name="Obraz 9" descr="C:\Users\Katarzyna_Krzewska\AppData\Local\Temp\Temp1_Zestawienia_programy_krajowe.zip\FERS - RP - UE\POLSKI\Poziomy - podstawowy\FERS_RP_UE_RGB-1.jpg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7BF0BCC7-085F-4855-9F51-19CFD00B99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 descr="C:\Users\Katarzyna_Krzewska\AppData\Local\Temp\Temp1_Zestawienia_programy_krajowe.zip\FERS - RP - UE\POLSKI\Poziomy - podstawowy\FERS_RP_UE_RGB-1.jpg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7BF0BCC7-085F-4855-9F51-19CFD00B99FF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74455F3" wp14:editId="73A240FD">
            <wp:extent cx="5760720" cy="785495"/>
            <wp:effectExtent l="0" t="0" r="0" b="0"/>
            <wp:docPr id="11" name="Obraz 10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AEBD264-D80D-4C3D-9C05-13727E4273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AEBD264-D80D-4C3D-9C05-13727E4273FD}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sectPr w:rsidR="00D577CA" w:rsidRPr="006A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C1"/>
    <w:rsid w:val="000533D9"/>
    <w:rsid w:val="000D3AC1"/>
    <w:rsid w:val="00347D8D"/>
    <w:rsid w:val="006A7626"/>
    <w:rsid w:val="00CC4EB7"/>
    <w:rsid w:val="00D5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CB8F9-B1E6-4950-9A5B-13CDAD33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62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A762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A76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v.pl/web/rodzina/ogloszenie-wynikow-pierwszego-naboru-wnioskow-w-ramach-programu-maluch-2022-20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Gawryjołek</dc:creator>
  <cp:keywords/>
  <dc:description/>
  <cp:lastModifiedBy>Elżbieta Gawryjołek</cp:lastModifiedBy>
  <cp:revision>4</cp:revision>
  <dcterms:created xsi:type="dcterms:W3CDTF">2023-04-27T10:41:00Z</dcterms:created>
  <dcterms:modified xsi:type="dcterms:W3CDTF">2023-04-28T06:16:00Z</dcterms:modified>
</cp:coreProperties>
</file>